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ACB81" w14:textId="7666FEFC" w:rsidR="00CF0364" w:rsidRPr="007F4053" w:rsidRDefault="00E70EE5" w:rsidP="00035337">
      <w:pPr>
        <w:pStyle w:val="NoSpacing"/>
        <w:contextualSpacing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bookmarkStart w:id="0" w:name="_GoBack"/>
      <w:r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r w:rsidR="00EC373B"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EC373B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</w:p>
    <w:p w14:paraId="5E0DED67" w14:textId="77777777" w:rsidR="009563E6" w:rsidRPr="007F4053" w:rsidRDefault="009563E6" w:rsidP="00BE3F94">
      <w:pPr>
        <w:pStyle w:val="NoSpacing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17A4BE0D" w14:textId="51F117CC" w:rsidR="00E92E20" w:rsidRPr="007F4053" w:rsidRDefault="0096445E" w:rsidP="00E92E20">
      <w:pPr>
        <w:pStyle w:val="NoSpacing"/>
        <w:ind w:right="-783" w:hanging="851"/>
        <w:contextualSpacing/>
        <w:jc w:val="center"/>
        <w:rPr>
          <w:rFonts w:asciiTheme="minorBidi" w:hAnsiTheme="minorBidi" w:cs="Cordia New"/>
          <w:b/>
          <w:bCs/>
          <w:sz w:val="30"/>
          <w:szCs w:val="30"/>
          <w:cs/>
        </w:rPr>
      </w:pPr>
      <w:r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ผลประกอบการเอสซีจีไตรมาส </w:t>
      </w:r>
      <w:r w:rsidRPr="007F4053">
        <w:rPr>
          <w:rFonts w:asciiTheme="minorBidi" w:hAnsiTheme="minorBidi" w:cs="Cordia New"/>
          <w:b/>
          <w:bCs/>
          <w:sz w:val="30"/>
          <w:szCs w:val="30"/>
        </w:rPr>
        <w:t xml:space="preserve">1 </w:t>
      </w:r>
      <w:r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ประจำปี</w:t>
      </w:r>
      <w:r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b/>
          <w:bCs/>
          <w:sz w:val="30"/>
          <w:szCs w:val="30"/>
        </w:rPr>
        <w:t>2564</w:t>
      </w:r>
      <w:r w:rsidR="00AC643C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C571BE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ฟื้นตัวจาก</w:t>
      </w:r>
      <w:r w:rsidR="00E92E20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เศรษฐกิจโลก </w:t>
      </w:r>
    </w:p>
    <w:p w14:paraId="1F3C635C" w14:textId="63226202" w:rsidR="00E92E20" w:rsidRPr="007F4053" w:rsidRDefault="00035337" w:rsidP="007C77DB">
      <w:pPr>
        <w:pStyle w:val="NoSpacing"/>
        <w:ind w:right="-783" w:hanging="851"/>
        <w:contextualSpacing/>
        <w:jc w:val="center"/>
        <w:rPr>
          <w:rFonts w:asciiTheme="minorBidi" w:hAnsiTheme="minorBidi" w:cs="Cordia New"/>
          <w:b/>
          <w:bCs/>
          <w:sz w:val="30"/>
          <w:szCs w:val="30"/>
        </w:rPr>
      </w:pPr>
      <w:r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รุกตลาดด้วยนวัตกรรม</w:t>
      </w:r>
      <w:r w:rsidR="00F61C23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สินค้าเคมีภัณฑ์-โซลูชันบ้าน</w:t>
      </w:r>
      <w:r w:rsidRPr="007F4053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บรรจุภัณฑ์</w:t>
      </w:r>
      <w:r w:rsidR="00F61C23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ครบวงจร</w:t>
      </w:r>
    </w:p>
    <w:p w14:paraId="37A92F2D" w14:textId="5D24A537" w:rsidR="0096445E" w:rsidRPr="007F4053" w:rsidRDefault="008A0252" w:rsidP="0096445E">
      <w:pPr>
        <w:pStyle w:val="NoSpacing"/>
        <w:ind w:right="-783" w:hanging="851"/>
        <w:contextualSpacing/>
        <w:jc w:val="center"/>
        <w:rPr>
          <w:rFonts w:asciiTheme="minorBidi" w:hAnsiTheme="minorBidi" w:cs="Cordia New"/>
          <w:b/>
          <w:bCs/>
          <w:sz w:val="30"/>
          <w:szCs w:val="30"/>
        </w:rPr>
      </w:pPr>
      <w:r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มุ่ง</w:t>
      </w:r>
      <w:r w:rsidR="00E92E20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เป็นต้นแบบ</w:t>
      </w:r>
      <w:r w:rsidR="0096445E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ธุรกิจ</w:t>
      </w:r>
      <w:r w:rsidR="0096445E" w:rsidRPr="007F4053">
        <w:rPr>
          <w:rFonts w:asciiTheme="minorBidi" w:hAnsiTheme="minorBidi" w:cs="Cordia New"/>
          <w:b/>
          <w:bCs/>
          <w:sz w:val="30"/>
          <w:szCs w:val="30"/>
        </w:rPr>
        <w:t xml:space="preserve"> ESG</w:t>
      </w:r>
      <w:r w:rsidR="0096445E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สร้างการเติบโตระยะยาว  </w:t>
      </w:r>
    </w:p>
    <w:p w14:paraId="47FF3FA0" w14:textId="77777777" w:rsidR="0096445E" w:rsidRPr="007F4053" w:rsidRDefault="0096445E" w:rsidP="007D5FA5">
      <w:pPr>
        <w:pStyle w:val="NoSpacing"/>
        <w:ind w:right="-783" w:hanging="851"/>
        <w:contextualSpacing/>
        <w:jc w:val="center"/>
        <w:rPr>
          <w:rFonts w:asciiTheme="minorBidi" w:hAnsiTheme="minorBidi" w:cs="Cordia New"/>
          <w:b/>
          <w:bCs/>
          <w:sz w:val="30"/>
          <w:szCs w:val="30"/>
        </w:rPr>
      </w:pPr>
    </w:p>
    <w:p w14:paraId="5E985160" w14:textId="1BF5C90D" w:rsidR="00F77896" w:rsidRPr="007F4053" w:rsidRDefault="00877380" w:rsidP="00F77896">
      <w:pPr>
        <w:contextualSpacing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</w:pPr>
      <w:r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กรุงเทพฯ : </w:t>
      </w:r>
      <w:r w:rsidR="008C54CB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2</w:t>
      </w:r>
      <w:r w:rsidR="001966FA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9</w:t>
      </w:r>
      <w:r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1966FA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เมษายน</w:t>
      </w:r>
      <w:r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256</w:t>
      </w:r>
      <w:r w:rsidR="00352252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4</w:t>
      </w:r>
      <w:r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–</w:t>
      </w:r>
      <w:r w:rsidR="00F9202C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004990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เอสซีจี</w:t>
      </w:r>
      <w:r w:rsidR="00C87EBD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เผย</w:t>
      </w:r>
      <w:r w:rsidR="00511699"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ผลประกอบการ</w:t>
      </w:r>
      <w:r w:rsidR="0031098D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ไตรมาส </w:t>
      </w:r>
      <w:r w:rsidR="0031098D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1 </w:t>
      </w:r>
      <w:r w:rsidR="00F53224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ปี</w:t>
      </w:r>
      <w:r w:rsidR="00511699"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352252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256</w:t>
      </w:r>
      <w:r w:rsidR="0031098D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4</w:t>
      </w:r>
      <w:r w:rsidR="007B5410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F61C23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กำไรเพิ่มขึ้น </w:t>
      </w:r>
      <w:r w:rsidR="004E28C7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จาก</w:t>
      </w:r>
      <w:r w:rsidR="00BA6290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นวัตกรรม</w:t>
      </w:r>
      <w:r w:rsidR="004A15BC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เคมีภัณ</w:t>
      </w:r>
      <w:r w:rsidR="00324B33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ฑ์</w:t>
      </w:r>
      <w:r w:rsidR="008A0094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ที่มีมูลค่าเพิ่ม</w:t>
      </w:r>
      <w:r w:rsidR="008A0252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รับตลาดโลก</w:t>
      </w:r>
      <w:r w:rsidR="00BA6290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ฟื้น</w:t>
      </w:r>
      <w:r w:rsidR="00E77619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 การเริ่มผลิตของโรงงานมาบตาพุดโอเลฟินส์</w:t>
      </w:r>
      <w:r w:rsidR="00E77619" w:rsidRPr="007F4053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 xml:space="preserve"> </w:t>
      </w:r>
      <w:r w:rsidR="00E77619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เฟส </w:t>
      </w:r>
      <w:r w:rsidR="00E77619" w:rsidRPr="007F4053">
        <w:rPr>
          <w:rFonts w:asciiTheme="minorBidi" w:hAnsiTheme="minorBidi" w:cs="Cordia New"/>
          <w:b/>
          <w:bCs/>
          <w:i/>
          <w:iCs/>
          <w:sz w:val="30"/>
          <w:szCs w:val="30"/>
        </w:rPr>
        <w:t>2</w:t>
      </w:r>
      <w:r w:rsidR="008A0094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 </w:t>
      </w:r>
      <w:r w:rsidR="00365462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และการ</w:t>
      </w:r>
      <w:r w:rsidR="004E28C7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ส่งมอบ</w:t>
      </w:r>
      <w:r w:rsidR="00E77619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โซลูชัน</w:t>
      </w:r>
      <w:r w:rsidR="008A0252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ที่</w:t>
      </w:r>
      <w:r w:rsidR="004E28C7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อยู่อาศัย</w:t>
      </w:r>
      <w:r w:rsidR="00BA6290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324B33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ตอบโจทย์</w:t>
      </w:r>
      <w:r w:rsidR="008A0252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ลูกค้าที่</w:t>
      </w:r>
      <w:r w:rsidR="00324B33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ต้องการปรับปรุงบ้าน</w:t>
      </w:r>
      <w:r w:rsidR="00BA6290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ในช่วง </w:t>
      </w:r>
      <w:r w:rsidR="00BA6290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>Work from Home</w:t>
      </w:r>
      <w:r w:rsidR="008A0094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4928F1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ขณะที่</w:t>
      </w:r>
      <w:r w:rsidR="007C77DB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บรรจุภัณฑ์</w:t>
      </w:r>
      <w:r w:rsidR="004A15BC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สำหรับอาหาร</w:t>
      </w:r>
      <w:r w:rsidR="008A0094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-เครื่องดื่ม</w:t>
      </w:r>
      <w:r w:rsidR="00365462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4A15BC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และ</w:t>
      </w:r>
      <w:r w:rsidR="004A15BC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อีคอมเมิร์ซ</w:t>
      </w:r>
      <w:r w:rsidR="00CC6606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เติบโตต่อเนื่อง</w:t>
      </w:r>
      <w:r w:rsidR="00DA5C6D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DA5C6D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ควบคู่กับการ</w:t>
      </w:r>
      <w:r w:rsidR="00A033DB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ใช้เทคโน</w:t>
      </w:r>
      <w:r w:rsidR="00197C7B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โลยีบริหารจัดการกระบวนการผลิตให้มีประสิทธิภาพเพื่อ</w:t>
      </w:r>
      <w:r w:rsidR="00DA5C6D" w:rsidRPr="007F4053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ลดต้นทุน</w:t>
      </w:r>
      <w:r w:rsidR="00DA5C6D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4E28C7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พร้อม</w:t>
      </w:r>
      <w:r w:rsidR="00E20153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มุ่งขับเคลื่อน</w:t>
      </w:r>
      <w:r w:rsidR="004E28C7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องค์กรสู่</w:t>
      </w:r>
      <w:r w:rsidR="00E20153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ต้นแบบธุรกิจ</w:t>
      </w:r>
      <w:r w:rsidR="00E20153" w:rsidRPr="007F4053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 xml:space="preserve"> </w:t>
      </w:r>
      <w:r w:rsidR="00E20153" w:rsidRPr="00DE228A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ESG </w:t>
      </w:r>
      <w:r w:rsidR="00E92E20" w:rsidRPr="00DE228A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ด้วยการ</w:t>
      </w:r>
      <w:r w:rsidR="00E77619" w:rsidRPr="00DE228A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 xml:space="preserve">ลงนามในสัญญาซื้อหุ้นในบริษัทรีไซเคิลพลาสติก </w:t>
      </w:r>
      <w:r w:rsidR="00E92E20" w:rsidRPr="00DE228A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ใน</w:t>
      </w:r>
      <w:r w:rsidR="003B410F" w:rsidRPr="00DE228A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โปรตุเกส</w:t>
      </w:r>
      <w:r w:rsidR="00E92E20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 </w:t>
      </w:r>
      <w:r w:rsidR="00AA0491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พัฒนาโซลูชัน </w:t>
      </w:r>
      <w:r w:rsidR="00591DEF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Medical &amp; Healthcare </w:t>
      </w:r>
      <w:r w:rsidR="00591DEF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>และ</w:t>
      </w:r>
      <w:r w:rsidR="00591DEF" w:rsidRPr="007F4053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591DEF" w:rsidRPr="007F4053">
        <w:rPr>
          <w:rFonts w:asciiTheme="minorBidi" w:hAnsiTheme="minorBidi" w:cstheme="minorBidi"/>
          <w:b/>
          <w:bCs/>
          <w:i/>
          <w:iCs/>
          <w:sz w:val="30"/>
          <w:szCs w:val="30"/>
        </w:rPr>
        <w:t xml:space="preserve">EV </w:t>
      </w:r>
      <w:r w:rsidR="004E28C7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รับเทรนด์โลก </w:t>
      </w:r>
      <w:r w:rsidR="00544FE5" w:rsidRPr="007F4053">
        <w:rPr>
          <w:rFonts w:asciiTheme="minorBidi" w:hAnsiTheme="minorBidi" w:cstheme="minorBidi" w:hint="cs"/>
          <w:b/>
          <w:bCs/>
          <w:i/>
          <w:iCs/>
          <w:sz w:val="30"/>
          <w:szCs w:val="30"/>
          <w:cs/>
        </w:rPr>
        <w:t xml:space="preserve">เพื่อสร้างการเติบโตระยะยาว </w:t>
      </w:r>
    </w:p>
    <w:p w14:paraId="02CBE709" w14:textId="77777777" w:rsidR="00BA6290" w:rsidRPr="007F4053" w:rsidRDefault="00BA6290" w:rsidP="00F77896">
      <w:pPr>
        <w:contextualSpacing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</w:p>
    <w:p w14:paraId="025156BB" w14:textId="3F2EB46A" w:rsidR="00F02FA1" w:rsidRPr="007F4053" w:rsidRDefault="00BB28B0" w:rsidP="00082520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เปิดเผยว่า “งบการเงินรวมก่อน</w:t>
      </w:r>
      <w:r w:rsidR="007974A5" w:rsidRPr="007F4053">
        <w:rPr>
          <w:rFonts w:asciiTheme="minorBidi" w:hAnsiTheme="minorBidi" w:cstheme="minorBidi" w:hint="cs"/>
          <w:sz w:val="30"/>
          <w:szCs w:val="30"/>
          <w:cs/>
        </w:rPr>
        <w:t>สอบทาน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ของเอสซีจี </w:t>
      </w:r>
      <w:r w:rsidR="007974A5" w:rsidRPr="007F4053">
        <w:rPr>
          <w:rFonts w:asciiTheme="minorBidi" w:hAnsiTheme="minorBidi" w:cstheme="minorBidi"/>
          <w:sz w:val="30"/>
          <w:szCs w:val="30"/>
          <w:cs/>
        </w:rPr>
        <w:br/>
      </w:r>
      <w:r w:rsidR="001966FA" w:rsidRPr="007F4053">
        <w:rPr>
          <w:rFonts w:asciiTheme="minorBidi" w:hAnsiTheme="minorBidi" w:cstheme="minorBidi" w:hint="cs"/>
          <w:sz w:val="30"/>
          <w:szCs w:val="30"/>
          <w:cs/>
        </w:rPr>
        <w:t xml:space="preserve">ไตรมาสที่ </w:t>
      </w:r>
      <w:r w:rsidR="001966FA" w:rsidRPr="007F4053">
        <w:rPr>
          <w:rFonts w:asciiTheme="minorBidi" w:hAnsiTheme="minorBidi" w:cstheme="minorBidi"/>
          <w:sz w:val="30"/>
          <w:szCs w:val="30"/>
        </w:rPr>
        <w:t xml:space="preserve">1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ประจำปี </w:t>
      </w:r>
      <w:r w:rsidR="001966FA" w:rsidRPr="007F4053">
        <w:rPr>
          <w:rFonts w:asciiTheme="minorBidi" w:hAnsiTheme="minorBidi" w:cstheme="minorBidi"/>
          <w:sz w:val="30"/>
          <w:szCs w:val="30"/>
        </w:rPr>
        <w:t xml:space="preserve">2564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C15E76" w:rsidRPr="007F4053">
        <w:rPr>
          <w:rFonts w:asciiTheme="minorBidi" w:hAnsiTheme="minorBidi" w:cstheme="minorBidi"/>
          <w:sz w:val="30"/>
          <w:szCs w:val="30"/>
        </w:rPr>
        <w:t>122,066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 xml:space="preserve">เพิ่มขึ้นร้อยละ </w:t>
      </w:r>
      <w:r w:rsidR="00082520" w:rsidRPr="007F4053">
        <w:rPr>
          <w:rFonts w:asciiTheme="minorBidi" w:hAnsiTheme="minorBidi" w:cs="Cordia New"/>
          <w:sz w:val="30"/>
          <w:szCs w:val="30"/>
        </w:rPr>
        <w:t>26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จากไตรมาสก่อน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42AF8" w:rsidRPr="007F4053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ผล</w:t>
      </w:r>
      <w:r w:rsidR="00454C1F">
        <w:rPr>
          <w:rFonts w:asciiTheme="minorBidi" w:hAnsiTheme="minorBidi" w:cs="Cordia New"/>
          <w:sz w:val="30"/>
          <w:szCs w:val="30"/>
          <w:cs/>
        </w:rPr>
        <w:br/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การดำเนินงานที่ดีขึ้นของทุกกลุ่มธุรกิจ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082520" w:rsidRPr="007F4053">
        <w:rPr>
          <w:rFonts w:asciiTheme="minorBidi" w:hAnsiTheme="minorBidi" w:cstheme="minorBidi"/>
          <w:sz w:val="30"/>
          <w:szCs w:val="30"/>
          <w:cs/>
        </w:rPr>
        <w:t>มีกำไร</w:t>
      </w:r>
      <w:r w:rsidR="00082520" w:rsidRPr="007F4053">
        <w:rPr>
          <w:rFonts w:asciiTheme="minorBidi" w:hAnsiTheme="minorBidi" w:cstheme="minorBidi" w:hint="cs"/>
          <w:sz w:val="30"/>
          <w:szCs w:val="30"/>
          <w:cs/>
        </w:rPr>
        <w:t>สำหรับงวด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theme="minorBidi"/>
          <w:sz w:val="30"/>
          <w:szCs w:val="30"/>
        </w:rPr>
        <w:t>14,914</w:t>
      </w:r>
      <w:r w:rsidR="00082520" w:rsidRPr="007F4053">
        <w:rPr>
          <w:rFonts w:asciiTheme="minorBidi" w:hAnsiTheme="minorBidi" w:cstheme="minorBidi"/>
          <w:sz w:val="30"/>
          <w:szCs w:val="30"/>
          <w:cs/>
        </w:rPr>
        <w:t xml:space="preserve"> ล้านบาท</w:t>
      </w:r>
      <w:r w:rsidR="00082520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 xml:space="preserve">เพิ่มขึ้นร้อยละ </w:t>
      </w:r>
      <w:r w:rsidR="00082520" w:rsidRPr="007F4053">
        <w:rPr>
          <w:rFonts w:asciiTheme="minorBidi" w:hAnsiTheme="minorBidi" w:cs="Cordia New"/>
          <w:sz w:val="30"/>
          <w:szCs w:val="30"/>
        </w:rPr>
        <w:t>85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เมื่อเทียบกับไตรมาสก่อน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E28C7" w:rsidRPr="007F4053">
        <w:rPr>
          <w:rFonts w:asciiTheme="minorBidi" w:hAnsiTheme="minorBidi" w:cs="Cordia New"/>
          <w:sz w:val="30"/>
          <w:szCs w:val="30"/>
          <w:cs/>
        </w:rPr>
        <w:br/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จากทุกกลุ่มธุรกิจ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โดยธุรกิจเคมิคอลส์มีปริมาณขายเพิ่มขึ้น</w:t>
      </w:r>
      <w:r w:rsidR="00F02FA1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เนื่องจาก</w:t>
      </w:r>
      <w:r w:rsidR="00392061" w:rsidRPr="007F4053">
        <w:rPr>
          <w:rFonts w:asciiTheme="minorBidi" w:hAnsiTheme="minorBidi" w:cs="Cordia New" w:hint="cs"/>
          <w:sz w:val="30"/>
          <w:szCs w:val="30"/>
          <w:cs/>
        </w:rPr>
        <w:t>มีการหยุดซ่อมบำรุงของโรงงาน</w:t>
      </w:r>
      <w:r w:rsidR="004B3250" w:rsidRPr="007F4053">
        <w:rPr>
          <w:rFonts w:asciiTheme="minorBidi" w:hAnsiTheme="minorBidi" w:cs="Cordia New" w:hint="cs"/>
          <w:sz w:val="30"/>
          <w:szCs w:val="30"/>
          <w:cs/>
        </w:rPr>
        <w:t xml:space="preserve">มาบตาพุดโอเลฟินส์ </w:t>
      </w:r>
      <w:r w:rsidR="004B3250" w:rsidRPr="007F4053">
        <w:rPr>
          <w:rFonts w:asciiTheme="minorBidi" w:hAnsiTheme="minorBidi" w:cs="Cordia New"/>
          <w:sz w:val="30"/>
          <w:szCs w:val="30"/>
          <w:cs/>
        </w:rPr>
        <w:br/>
      </w:r>
      <w:r w:rsidR="004B3250" w:rsidRPr="007F4053">
        <w:rPr>
          <w:rFonts w:asciiTheme="minorBidi" w:hAnsiTheme="minorBidi" w:cs="Cordia New" w:hint="cs"/>
          <w:sz w:val="30"/>
          <w:szCs w:val="30"/>
          <w:cs/>
        </w:rPr>
        <w:t>(</w:t>
      </w:r>
      <w:r w:rsidR="00392061" w:rsidRPr="007F4053">
        <w:rPr>
          <w:rFonts w:asciiTheme="minorBidi" w:hAnsiTheme="minorBidi" w:cstheme="minorBidi"/>
          <w:sz w:val="30"/>
          <w:szCs w:val="30"/>
        </w:rPr>
        <w:t>MOC</w:t>
      </w:r>
      <w:r w:rsidR="004B3250" w:rsidRPr="007F4053">
        <w:rPr>
          <w:rFonts w:asciiTheme="minorBidi" w:hAnsiTheme="minorBidi" w:cs="Cordia New"/>
          <w:sz w:val="30"/>
          <w:szCs w:val="30"/>
          <w:cs/>
        </w:rPr>
        <w:t>)</w:t>
      </w:r>
      <w:r w:rsidR="0039206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 xml:space="preserve">ในไตรมาสก่อน </w:t>
      </w:r>
      <w:r w:rsidR="00E92E20" w:rsidRPr="007F4053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340FE3" w:rsidRPr="007F4053">
        <w:rPr>
          <w:rFonts w:asciiTheme="minorBidi" w:hAnsiTheme="minorBidi" w:cs="Cordia New" w:hint="cs"/>
          <w:sz w:val="30"/>
          <w:szCs w:val="30"/>
          <w:cs/>
        </w:rPr>
        <w:t>เริ่ม</w:t>
      </w:r>
      <w:r w:rsidR="00F02FA1" w:rsidRPr="007F4053">
        <w:rPr>
          <w:rFonts w:asciiTheme="minorBidi" w:hAnsiTheme="minorBidi" w:cs="Cordia New" w:hint="cs"/>
          <w:sz w:val="30"/>
          <w:szCs w:val="30"/>
          <w:cs/>
        </w:rPr>
        <w:t>ผลิตของโรงงานมาบตาพุดโอเลฟินส์</w:t>
      </w:r>
      <w:r w:rsidR="00F02FA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02FA1" w:rsidRPr="007F4053">
        <w:rPr>
          <w:rFonts w:asciiTheme="minorBidi" w:hAnsiTheme="minorBidi" w:cs="Cordia New" w:hint="cs"/>
          <w:sz w:val="30"/>
          <w:szCs w:val="30"/>
          <w:cs/>
        </w:rPr>
        <w:t xml:space="preserve">เฟส </w:t>
      </w:r>
      <w:r w:rsidR="00F02FA1" w:rsidRPr="007F4053">
        <w:rPr>
          <w:rFonts w:asciiTheme="minorBidi" w:hAnsiTheme="minorBidi" w:cs="Cordia New"/>
          <w:sz w:val="30"/>
          <w:szCs w:val="30"/>
        </w:rPr>
        <w:t xml:space="preserve">2 </w:t>
      </w:r>
      <w:r w:rsidR="00F02FA1" w:rsidRPr="007F4053">
        <w:rPr>
          <w:rFonts w:asciiTheme="minorBidi" w:hAnsiTheme="minorBidi" w:cs="Cordia New"/>
          <w:sz w:val="30"/>
          <w:szCs w:val="30"/>
          <w:cs/>
        </w:rPr>
        <w:t>(</w:t>
      </w:r>
      <w:r w:rsidR="00033484" w:rsidRPr="007F4053">
        <w:rPr>
          <w:rFonts w:asciiTheme="minorBidi" w:hAnsiTheme="minorBidi" w:cs="Cordia New"/>
          <w:sz w:val="30"/>
          <w:szCs w:val="30"/>
        </w:rPr>
        <w:t>MOC Debottleneck</w:t>
      </w:r>
      <w:r w:rsidR="00F02FA1" w:rsidRPr="007F4053">
        <w:rPr>
          <w:rFonts w:asciiTheme="minorBidi" w:hAnsiTheme="minorBidi" w:cs="Cordia New"/>
          <w:sz w:val="30"/>
          <w:szCs w:val="30"/>
          <w:cs/>
        </w:rPr>
        <w:t>)</w:t>
      </w:r>
      <w:r w:rsidR="00E92E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>อุปสงค์ทั่วโลกปรับตัวดีขึ้น</w:t>
      </w:r>
      <w:r w:rsidR="000825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82520" w:rsidRPr="007F4053">
        <w:rPr>
          <w:rFonts w:asciiTheme="minorBidi" w:hAnsiTheme="minorBidi" w:cs="Cordia New" w:hint="cs"/>
          <w:sz w:val="30"/>
          <w:szCs w:val="30"/>
          <w:cs/>
        </w:rPr>
        <w:t>ประกอบกับส่วนแบ่งกำไรจากบริษัทร่วมเพิ่มขึ้น</w:t>
      </w:r>
      <w:r w:rsidR="00CC6606" w:rsidRPr="007F4053">
        <w:rPr>
          <w:rFonts w:asciiTheme="minorBidi" w:hAnsiTheme="minorBidi" w:cs="Cordia New" w:hint="cs"/>
          <w:sz w:val="30"/>
          <w:szCs w:val="30"/>
          <w:cs/>
        </w:rPr>
        <w:t xml:space="preserve"> ขณะที่ธุรกิจซีเมนต์และผลิตภัณฑ์ก่อสร้างดีขึ้น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>จากปัจจัย</w:t>
      </w:r>
      <w:r w:rsidR="00CC6606" w:rsidRPr="007F4053">
        <w:rPr>
          <w:rFonts w:asciiTheme="minorBidi" w:hAnsiTheme="minorBidi" w:cs="Cordia New" w:hint="cs"/>
          <w:sz w:val="30"/>
          <w:szCs w:val="30"/>
          <w:cs/>
        </w:rPr>
        <w:t>ตามฤดูกาล</w:t>
      </w:r>
      <w:r w:rsidR="00E92E2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02FA1" w:rsidRPr="007F4053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ด้านธุรกิจแพคเกจจิ้งมีการขยายธุรกิจบรรจุภัณฑ์ปลายน้ำ</w:t>
      </w:r>
      <w:r w:rsidR="00F02FA1" w:rsidRPr="007F4053">
        <w:rPr>
          <w:rFonts w:asciiTheme="minorBidi" w:eastAsia="Cordia New" w:hAnsiTheme="minorBidi" w:cs="Cordia New"/>
          <w:spacing w:val="-4"/>
          <w:sz w:val="30"/>
          <w:szCs w:val="30"/>
          <w:cs/>
        </w:rPr>
        <w:t xml:space="preserve"> (</w:t>
      </w:r>
      <w:r w:rsidR="00F02FA1" w:rsidRPr="007F4053">
        <w:rPr>
          <w:rFonts w:asciiTheme="minorBidi" w:eastAsia="Cordia New" w:hAnsiTheme="minorBidi" w:cs="Cordia New"/>
          <w:spacing w:val="-4"/>
          <w:sz w:val="30"/>
          <w:szCs w:val="30"/>
        </w:rPr>
        <w:t>Downstream</w:t>
      </w:r>
      <w:r w:rsidR="00F02FA1" w:rsidRPr="007F4053">
        <w:rPr>
          <w:rFonts w:asciiTheme="minorBidi" w:eastAsia="Cordia New" w:hAnsiTheme="minorBidi" w:cs="Cordia New"/>
          <w:spacing w:val="-4"/>
          <w:sz w:val="30"/>
          <w:szCs w:val="30"/>
          <w:cs/>
        </w:rPr>
        <w:t xml:space="preserve">) </w:t>
      </w:r>
      <w:r w:rsidR="00F02FA1" w:rsidRPr="007F4053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ในภูมิภาคอาเซียนให้เติบโตยิ่งขึ้น</w:t>
      </w:r>
      <w:r w:rsidR="00F02FA1" w:rsidRPr="007F4053">
        <w:rPr>
          <w:rFonts w:asciiTheme="minorBidi" w:eastAsia="Cordia New" w:hAnsiTheme="minorBidi" w:cs="Cordia New"/>
          <w:spacing w:val="-4"/>
          <w:sz w:val="30"/>
          <w:szCs w:val="30"/>
          <w:cs/>
        </w:rPr>
        <w:t xml:space="preserve"> </w:t>
      </w:r>
      <w:r w:rsidR="00F02FA1" w:rsidRPr="007F4053">
        <w:rPr>
          <w:rFonts w:asciiTheme="minorBidi" w:eastAsia="Cordia New" w:hAnsiTheme="minorBidi" w:cs="Cordia New" w:hint="cs"/>
          <w:spacing w:val="-4"/>
          <w:sz w:val="30"/>
          <w:szCs w:val="30"/>
          <w:cs/>
        </w:rPr>
        <w:t>และกระจายฐานลูกค้าในหลากหลายอุตสาหกรรม</w:t>
      </w:r>
    </w:p>
    <w:p w14:paraId="03DC7F37" w14:textId="2FFF34AF" w:rsidR="00082520" w:rsidRPr="007F4053" w:rsidRDefault="00082520" w:rsidP="00082520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>เมื่อเทียบกับช่วงเดียวกันของปีก่อน รายได้จากการขาย</w:t>
      </w:r>
      <w:r w:rsidR="001966FA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="00BB28B0" w:rsidRPr="007F4053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BB28B0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42AF8" w:rsidRPr="007F4053">
        <w:rPr>
          <w:rFonts w:asciiTheme="minorBidi" w:hAnsiTheme="minorBidi" w:cstheme="minorBidi"/>
          <w:sz w:val="30"/>
          <w:szCs w:val="30"/>
        </w:rPr>
        <w:t>1</w:t>
      </w:r>
      <w:r w:rsidR="00210528" w:rsidRPr="007F4053">
        <w:rPr>
          <w:rFonts w:asciiTheme="minorBidi" w:hAnsiTheme="minorBidi" w:cstheme="minorBidi"/>
          <w:sz w:val="30"/>
          <w:szCs w:val="30"/>
        </w:rPr>
        <w:t>5</w:t>
      </w:r>
      <w:r w:rsidR="003B410F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40FE3" w:rsidRPr="007F4053">
        <w:rPr>
          <w:rFonts w:asciiTheme="minorBidi" w:hAnsiTheme="minorBidi" w:cs="Cordia New" w:hint="cs"/>
          <w:sz w:val="30"/>
          <w:szCs w:val="30"/>
          <w:cs/>
        </w:rPr>
        <w:t>และ</w:t>
      </w:r>
      <w:r w:rsidRPr="007F4053">
        <w:rPr>
          <w:rFonts w:asciiTheme="minorBidi" w:hAnsiTheme="minorBidi" w:cstheme="minorBidi" w:hint="cs"/>
          <w:sz w:val="30"/>
          <w:szCs w:val="30"/>
          <w:cs/>
        </w:rPr>
        <w:t>กำไรสำหรับงวด</w:t>
      </w:r>
      <w:r w:rsidR="001966FA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="00584DEF" w:rsidRPr="007F4053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584DEF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15E76" w:rsidRPr="007F4053">
        <w:rPr>
          <w:rFonts w:asciiTheme="minorBidi" w:hAnsiTheme="minorBidi" w:cstheme="minorBidi"/>
          <w:sz w:val="30"/>
          <w:szCs w:val="30"/>
        </w:rPr>
        <w:t>114</w:t>
      </w:r>
      <w:r w:rsidR="001966FA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B6BCA" w:rsidRPr="007F4053">
        <w:rPr>
          <w:rFonts w:asciiTheme="minorBidi" w:hAnsiTheme="minorBidi" w:cs="Cordia New" w:hint="cs"/>
          <w:sz w:val="30"/>
          <w:szCs w:val="30"/>
          <w:cs/>
        </w:rPr>
        <w:t>สาเหตุหลัก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จากธุรกิจ</w:t>
      </w:r>
      <w:r w:rsidR="00742AF8" w:rsidRPr="007F4053">
        <w:rPr>
          <w:rFonts w:asciiTheme="minorBidi" w:hAnsiTheme="minorBidi" w:cs="Cordia New" w:hint="cs"/>
          <w:sz w:val="30"/>
          <w:szCs w:val="30"/>
          <w:cs/>
        </w:rPr>
        <w:t>เคมิคอลส์มีส่วนต่างราคาสินค้าเพิ่ม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ขึ้น</w:t>
      </w:r>
      <w:r w:rsidR="001F1B7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ประกอบกับส่วนแบ่งกำไรจากบริษัทร่วมเพิ่มขึ้น</w:t>
      </w:r>
      <w:r w:rsidR="001F1B7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33C73142" w14:textId="5B737D8A" w:rsidR="00BB28B0" w:rsidRPr="007F4053" w:rsidRDefault="001966FA" w:rsidP="00C93B9D">
      <w:pPr>
        <w:ind w:firstLine="720"/>
        <w:contextualSpacing/>
        <w:jc w:val="thaiDistribute"/>
        <w:rPr>
          <w:rFonts w:asciiTheme="minorBidi" w:hAnsiTheme="minorBidi" w:cstheme="minorBidi"/>
          <w:spacing w:val="-4"/>
          <w:sz w:val="30"/>
          <w:szCs w:val="30"/>
          <w:cs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 xml:space="preserve">ในไตรมาสที่ </w:t>
      </w:r>
      <w:r w:rsidRPr="007F4053">
        <w:rPr>
          <w:rFonts w:asciiTheme="minorBidi" w:hAnsiTheme="minorBidi" w:cs="Cordia New"/>
          <w:sz w:val="30"/>
          <w:szCs w:val="30"/>
        </w:rPr>
        <w:t xml:space="preserve">1 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ปี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B28B0" w:rsidRPr="007F4053">
        <w:rPr>
          <w:rFonts w:asciiTheme="minorBidi" w:hAnsiTheme="minorBidi" w:cs="Cordia New"/>
          <w:sz w:val="30"/>
          <w:szCs w:val="30"/>
        </w:rPr>
        <w:t>256</w:t>
      </w:r>
      <w:r w:rsidRPr="007F4053">
        <w:rPr>
          <w:rFonts w:asciiTheme="minorBidi" w:hAnsiTheme="minorBidi" w:cs="Cordia New"/>
          <w:sz w:val="30"/>
          <w:szCs w:val="30"/>
        </w:rPr>
        <w:t>4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เอสซีจีมี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>รายได้จากการ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ขายสินค้าและบริการที่มีมูลค่าเพิ่ม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BB28B0" w:rsidRPr="007F4053">
        <w:rPr>
          <w:rFonts w:asciiTheme="minorBidi" w:hAnsiTheme="minorBidi" w:cs="Cordia New"/>
          <w:sz w:val="30"/>
          <w:szCs w:val="30"/>
        </w:rPr>
        <w:t xml:space="preserve">High Value Added Products &amp; Services 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="00BB28B0" w:rsidRPr="007F4053">
        <w:rPr>
          <w:rFonts w:asciiTheme="minorBidi" w:hAnsiTheme="minorBidi" w:cs="Cordia New"/>
          <w:sz w:val="30"/>
          <w:szCs w:val="30"/>
        </w:rPr>
        <w:t>HVA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C15E76" w:rsidRPr="007F4053">
        <w:rPr>
          <w:rFonts w:asciiTheme="minorBidi" w:hAnsiTheme="minorBidi" w:cstheme="minorBidi"/>
          <w:sz w:val="30"/>
          <w:szCs w:val="30"/>
        </w:rPr>
        <w:t>41,475</w:t>
      </w:r>
      <w:r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คิดเป็นร้อยละ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15E76" w:rsidRPr="007F4053">
        <w:rPr>
          <w:rFonts w:asciiTheme="minorBidi" w:hAnsiTheme="minorBidi" w:cstheme="minorBidi"/>
          <w:sz w:val="30"/>
          <w:szCs w:val="30"/>
        </w:rPr>
        <w:t>34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ของ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>รายได้จากการขาย</w:t>
      </w:r>
      <w:r w:rsidR="00BB28B0" w:rsidRPr="007F4053">
        <w:rPr>
          <w:rFonts w:asciiTheme="minorBidi" w:hAnsiTheme="minorBidi" w:cs="Cordia New" w:hint="cs"/>
          <w:sz w:val="30"/>
          <w:szCs w:val="30"/>
          <w:cs/>
        </w:rPr>
        <w:t>รวม</w:t>
      </w:r>
      <w:r w:rsidR="00BB28B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03B24" w:rsidRPr="007F4053">
        <w:rPr>
          <w:rFonts w:asciiTheme="minorBidi" w:hAnsiTheme="minorBidi" w:cstheme="minorBidi" w:hint="cs"/>
          <w:sz w:val="30"/>
          <w:szCs w:val="30"/>
          <w:cs/>
        </w:rPr>
        <w:t>ทั้งนี้</w:t>
      </w:r>
      <w:r w:rsidR="00692426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103B24" w:rsidRPr="007F4053">
        <w:rPr>
          <w:rFonts w:asciiTheme="minorBidi" w:hAnsiTheme="minorBidi" w:cstheme="minorBidi" w:hint="cs"/>
          <w:sz w:val="30"/>
          <w:szCs w:val="30"/>
          <w:cs/>
        </w:rPr>
        <w:t>ยังมีสัดส่วนของการพัฒนาสินค้าใหม่ (</w:t>
      </w:r>
      <w:r w:rsidR="00103B24" w:rsidRPr="007F4053">
        <w:rPr>
          <w:rFonts w:asciiTheme="minorBidi" w:hAnsiTheme="minorBidi" w:cstheme="minorBidi"/>
          <w:sz w:val="30"/>
          <w:szCs w:val="30"/>
        </w:rPr>
        <w:t xml:space="preserve">New Products Development </w:t>
      </w:r>
      <w:r w:rsidR="00103B24" w:rsidRPr="007F4053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="00103B24" w:rsidRPr="007F4053">
        <w:rPr>
          <w:rFonts w:asciiTheme="minorBidi" w:hAnsiTheme="minorBidi" w:cstheme="minorBidi"/>
          <w:sz w:val="30"/>
          <w:szCs w:val="30"/>
        </w:rPr>
        <w:t>NPD</w:t>
      </w:r>
      <w:r w:rsidR="00103B24" w:rsidRPr="007F4053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103B24" w:rsidRPr="007F4053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103B24" w:rsidRPr="007F4053">
        <w:rPr>
          <w:rFonts w:asciiTheme="minorBidi" w:hAnsiTheme="minorBidi" w:cstheme="minorBidi"/>
          <w:sz w:val="30"/>
          <w:szCs w:val="30"/>
        </w:rPr>
        <w:t xml:space="preserve"> Service Solution </w:t>
      </w:r>
      <w:r w:rsidR="00692426" w:rsidRPr="007F4053">
        <w:rPr>
          <w:rFonts w:asciiTheme="minorBidi" w:hAnsiTheme="minorBidi" w:cstheme="minorBidi" w:hint="cs"/>
          <w:sz w:val="30"/>
          <w:szCs w:val="30"/>
          <w:cs/>
        </w:rPr>
        <w:t xml:space="preserve">เช่น </w:t>
      </w:r>
      <w:r w:rsidR="003F416D" w:rsidRPr="007F4053">
        <w:rPr>
          <w:rFonts w:asciiTheme="minorBidi" w:hAnsiTheme="minorBidi" w:cstheme="minorBidi" w:hint="cs"/>
          <w:sz w:val="30"/>
          <w:szCs w:val="30"/>
          <w:cs/>
        </w:rPr>
        <w:t>โซลูชันพลังงานแสงอาทิตย์ (</w:t>
      </w:r>
      <w:r w:rsidR="003F416D" w:rsidRPr="007F4053">
        <w:rPr>
          <w:rFonts w:asciiTheme="minorBidi" w:hAnsiTheme="minorBidi" w:cstheme="minorBidi"/>
          <w:sz w:val="30"/>
          <w:szCs w:val="30"/>
        </w:rPr>
        <w:t>Solar Energy Solution</w:t>
      </w:r>
      <w:r w:rsidR="003F416D" w:rsidRPr="007F4053">
        <w:rPr>
          <w:rFonts w:asciiTheme="minorBidi" w:hAnsiTheme="minorBidi" w:cstheme="minorBidi" w:hint="cs"/>
          <w:sz w:val="30"/>
          <w:szCs w:val="30"/>
          <w:cs/>
        </w:rPr>
        <w:t>)</w:t>
      </w:r>
      <w:r w:rsidR="0022331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F416D" w:rsidRPr="007F4053">
        <w:rPr>
          <w:rFonts w:asciiTheme="minorBidi" w:hAnsiTheme="minorBidi" w:cs="Cordia New" w:hint="cs"/>
          <w:sz w:val="30"/>
          <w:szCs w:val="30"/>
          <w:cs/>
        </w:rPr>
        <w:t>โซลูชันบรรจุภัณฑ์อัจฉริยะ (</w:t>
      </w:r>
      <w:r w:rsidR="0022331C" w:rsidRPr="007F4053">
        <w:rPr>
          <w:rFonts w:asciiTheme="minorBidi" w:hAnsiTheme="minorBidi" w:cstheme="minorBidi"/>
          <w:sz w:val="30"/>
          <w:szCs w:val="30"/>
        </w:rPr>
        <w:t>Smart and Functional Solutions</w:t>
      </w:r>
      <w:r w:rsidR="003F416D" w:rsidRPr="007F4053">
        <w:rPr>
          <w:rFonts w:asciiTheme="minorBidi" w:hAnsiTheme="minorBidi" w:cs="Cordia New"/>
          <w:sz w:val="30"/>
          <w:szCs w:val="30"/>
          <w:cs/>
        </w:rPr>
        <w:t>)</w:t>
      </w:r>
      <w:r w:rsidR="0022331C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03B24" w:rsidRPr="007F4053">
        <w:rPr>
          <w:rFonts w:asciiTheme="minorBidi" w:hAnsiTheme="minorBidi" w:cs="Cordia New" w:hint="cs"/>
          <w:sz w:val="30"/>
          <w:szCs w:val="30"/>
          <w:cs/>
        </w:rPr>
        <w:t>คิดเป็นร้อยละ</w:t>
      </w:r>
      <w:r w:rsidR="00103B2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4703F" w:rsidRPr="007F4053">
        <w:rPr>
          <w:rFonts w:asciiTheme="minorBidi" w:hAnsiTheme="minorBidi" w:cs="Cordia New"/>
          <w:sz w:val="30"/>
          <w:szCs w:val="30"/>
        </w:rPr>
        <w:t>13</w:t>
      </w:r>
      <w:r w:rsidR="00103B24" w:rsidRPr="007F4053">
        <w:rPr>
          <w:rFonts w:asciiTheme="minorBidi" w:hAnsiTheme="minorBidi" w:cs="Cordia New" w:hint="cs"/>
          <w:sz w:val="30"/>
          <w:szCs w:val="30"/>
          <w:cs/>
        </w:rPr>
        <w:t xml:space="preserve"> และ </w:t>
      </w:r>
      <w:r w:rsidR="00B4703F" w:rsidRPr="007F4053">
        <w:rPr>
          <w:rFonts w:asciiTheme="minorBidi" w:hAnsiTheme="minorBidi" w:cs="Cordia New"/>
          <w:sz w:val="30"/>
          <w:szCs w:val="30"/>
        </w:rPr>
        <w:t>5</w:t>
      </w:r>
      <w:r w:rsidR="00103B2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03B24" w:rsidRPr="007F4053">
        <w:rPr>
          <w:rFonts w:asciiTheme="minorBidi" w:hAnsiTheme="minorBidi" w:cs="Cordia New" w:hint="cs"/>
          <w:sz w:val="30"/>
          <w:szCs w:val="30"/>
          <w:cs/>
        </w:rPr>
        <w:t>ของ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>รายได้จากการ</w:t>
      </w:r>
      <w:r w:rsidR="00103B24" w:rsidRPr="007F4053">
        <w:rPr>
          <w:rFonts w:asciiTheme="minorBidi" w:hAnsiTheme="minorBidi" w:cs="Cordia New" w:hint="cs"/>
          <w:sz w:val="30"/>
          <w:szCs w:val="30"/>
          <w:cs/>
        </w:rPr>
        <w:t xml:space="preserve">ขายรวม </w:t>
      </w:r>
    </w:p>
    <w:p w14:paraId="1900BABD" w14:textId="7DCC254A" w:rsidR="00BB28B0" w:rsidRPr="007F4053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7F4053">
        <w:rPr>
          <w:rFonts w:asciiTheme="minorBidi" w:hAnsiTheme="minorBidi" w:cstheme="minorBidi"/>
          <w:sz w:val="30"/>
          <w:szCs w:val="30"/>
          <w:cs/>
        </w:rPr>
        <w:t>นอกจากนี้</w:t>
      </w: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ยังมีรายได้จากการดำเนินธุรกิจในต่างประเทศ รวมการส่งออกจากประเทศไทย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878A4" w:rsidRPr="007F4053">
        <w:rPr>
          <w:rFonts w:asciiTheme="minorBidi" w:hAnsiTheme="minorBidi" w:cs="Cordia New" w:hint="cs"/>
          <w:sz w:val="30"/>
          <w:szCs w:val="30"/>
          <w:cs/>
        </w:rPr>
        <w:t xml:space="preserve">ในไตรมาสที่ </w:t>
      </w:r>
      <w:r w:rsidR="001878A4" w:rsidRPr="007F4053">
        <w:rPr>
          <w:rFonts w:asciiTheme="minorBidi" w:hAnsiTheme="minorBidi" w:cs="Cordia New"/>
          <w:sz w:val="30"/>
          <w:szCs w:val="30"/>
        </w:rPr>
        <w:t xml:space="preserve">1 </w:t>
      </w:r>
      <w:r w:rsidR="00454C1F">
        <w:rPr>
          <w:rFonts w:asciiTheme="minorBidi" w:hAnsiTheme="minorBidi" w:cs="Cordia New"/>
          <w:sz w:val="30"/>
          <w:szCs w:val="30"/>
        </w:rPr>
        <w:br/>
      </w:r>
      <w:r w:rsidR="001878A4" w:rsidRPr="007F4053">
        <w:rPr>
          <w:rFonts w:asciiTheme="minorBidi" w:hAnsiTheme="minorBidi" w:cs="Cordia New" w:hint="cs"/>
          <w:sz w:val="30"/>
          <w:szCs w:val="30"/>
          <w:cs/>
        </w:rPr>
        <w:t>ปี</w:t>
      </w:r>
      <w:r w:rsidR="001878A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878A4" w:rsidRPr="007F4053">
        <w:rPr>
          <w:rFonts w:asciiTheme="minorBidi" w:hAnsiTheme="minorBidi" w:cs="Cordia New"/>
          <w:sz w:val="30"/>
          <w:szCs w:val="30"/>
        </w:rPr>
        <w:t>2564</w:t>
      </w:r>
      <w:r w:rsidR="001878A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ทั้งสิ้น </w:t>
      </w:r>
      <w:r w:rsidR="00103B24" w:rsidRPr="007F4053">
        <w:rPr>
          <w:rFonts w:asciiTheme="minorBidi" w:hAnsiTheme="minorBidi" w:cstheme="minorBidi"/>
          <w:sz w:val="30"/>
          <w:szCs w:val="30"/>
        </w:rPr>
        <w:t>51,104</w:t>
      </w:r>
      <w:r w:rsidR="001878A4"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9F14E7" w:rsidRPr="007F4053">
        <w:rPr>
          <w:rFonts w:asciiTheme="minorBidi" w:hAnsiTheme="minorBidi" w:cstheme="minorBidi" w:hint="cs"/>
          <w:sz w:val="30"/>
          <w:szCs w:val="30"/>
          <w:cs/>
        </w:rPr>
        <w:t>โดย</w:t>
      </w:r>
      <w:r w:rsidRPr="007F4053">
        <w:rPr>
          <w:rFonts w:asciiTheme="minorBidi" w:hAnsiTheme="minorBidi" w:cstheme="minorBidi"/>
          <w:sz w:val="30"/>
          <w:szCs w:val="30"/>
          <w:cs/>
        </w:rPr>
        <w:t>คิดเป็น</w:t>
      </w:r>
      <w:r w:rsidR="009F14E7" w:rsidRPr="007F4053">
        <w:rPr>
          <w:rFonts w:asciiTheme="minorBidi" w:hAnsiTheme="minorBidi" w:cstheme="minorBidi" w:hint="cs"/>
          <w:sz w:val="30"/>
          <w:szCs w:val="30"/>
          <w:cs/>
        </w:rPr>
        <w:t>สัดส่วน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103B24" w:rsidRPr="007F4053">
        <w:rPr>
          <w:rFonts w:asciiTheme="minorBidi" w:hAnsiTheme="minorBidi" w:cstheme="minorBidi"/>
          <w:sz w:val="30"/>
          <w:szCs w:val="30"/>
        </w:rPr>
        <w:t>42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ของ</w:t>
      </w:r>
      <w:r w:rsidR="004B3250" w:rsidRPr="007F4053">
        <w:rPr>
          <w:rFonts w:asciiTheme="minorBidi" w:hAnsiTheme="minorBidi" w:cstheme="minorBidi" w:hint="cs"/>
          <w:sz w:val="30"/>
          <w:szCs w:val="30"/>
          <w:cs/>
        </w:rPr>
        <w:t>รายได้จากการขายรวม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="00DD04B4" w:rsidRPr="007F4053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742AF8" w:rsidRPr="007F4053">
        <w:rPr>
          <w:rFonts w:asciiTheme="minorBidi" w:hAnsiTheme="minorBidi" w:cstheme="minorBidi"/>
          <w:sz w:val="30"/>
          <w:szCs w:val="30"/>
        </w:rPr>
        <w:t>14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 xml:space="preserve"> จากช่วงเดียวกันของ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ปีก่อน </w:t>
      </w:r>
    </w:p>
    <w:p w14:paraId="4C0896F0" w14:textId="0CD29D38" w:rsidR="00BB28B0" w:rsidRPr="007F4053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  <w:cs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สินทรัพย์รวมของเอสซีจี ณ วันที่ </w:t>
      </w:r>
      <w:r w:rsidRPr="007F4053">
        <w:rPr>
          <w:rFonts w:asciiTheme="minorBidi" w:hAnsiTheme="minorBidi" w:cstheme="minorBidi"/>
          <w:b/>
          <w:bCs/>
          <w:sz w:val="30"/>
          <w:szCs w:val="30"/>
        </w:rPr>
        <w:t xml:space="preserve">31 </w:t>
      </w:r>
      <w:r w:rsidR="001878A4" w:rsidRPr="007F4053">
        <w:rPr>
          <w:rFonts w:asciiTheme="minorBidi" w:hAnsiTheme="minorBidi" w:cstheme="minorBidi" w:hint="cs"/>
          <w:b/>
          <w:bCs/>
          <w:sz w:val="30"/>
          <w:szCs w:val="30"/>
          <w:cs/>
        </w:rPr>
        <w:t>มีนาคม</w:t>
      </w: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b/>
          <w:bCs/>
          <w:sz w:val="30"/>
          <w:szCs w:val="30"/>
        </w:rPr>
        <w:t>256</w:t>
      </w:r>
      <w:r w:rsidR="001878A4" w:rsidRPr="007F4053">
        <w:rPr>
          <w:rFonts w:asciiTheme="minorBidi" w:hAnsiTheme="minorBidi" w:cstheme="minorBidi"/>
          <w:b/>
          <w:bCs/>
          <w:sz w:val="30"/>
          <w:szCs w:val="30"/>
        </w:rPr>
        <w:t>4</w:t>
      </w:r>
      <w:r w:rsidR="008B6BCA" w:rsidRPr="007F4053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มีมูลค่า</w:t>
      </w:r>
      <w:r w:rsidR="008B6BCA" w:rsidRPr="007F4053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103B24" w:rsidRPr="007F4053">
        <w:rPr>
          <w:rFonts w:asciiTheme="minorBidi" w:hAnsiTheme="minorBidi" w:cstheme="minorBidi"/>
          <w:b/>
          <w:bCs/>
          <w:sz w:val="30"/>
          <w:szCs w:val="30"/>
        </w:rPr>
        <w:t>800,932</w:t>
      </w:r>
      <w:r w:rsidR="001878A4" w:rsidRPr="007F4053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ล้านบาท โดยร้อยละ </w:t>
      </w:r>
      <w:r w:rsidR="00103B24" w:rsidRPr="007F4053">
        <w:rPr>
          <w:rFonts w:asciiTheme="minorBidi" w:hAnsiTheme="minorBidi" w:cstheme="minorBidi"/>
          <w:b/>
          <w:bCs/>
          <w:sz w:val="30"/>
          <w:szCs w:val="30"/>
        </w:rPr>
        <w:t>38</w:t>
      </w: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br/>
        <w:t>เป็นสินทรัพย์ในอาเซียน</w:t>
      </w:r>
    </w:p>
    <w:p w14:paraId="00934A76" w14:textId="614D82D3" w:rsidR="00BB28B0" w:rsidRPr="007F4053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  <w:cs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ผลการดำเนินงาน</w:t>
      </w:r>
      <w:r w:rsidR="001878A4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ไตรมาสที่ </w:t>
      </w:r>
      <w:r w:rsidR="001878A4" w:rsidRPr="007F4053">
        <w:rPr>
          <w:rFonts w:asciiTheme="minorBidi" w:hAnsiTheme="minorBidi" w:cs="Cordia New"/>
          <w:b/>
          <w:bCs/>
          <w:sz w:val="30"/>
          <w:szCs w:val="30"/>
        </w:rPr>
        <w:t xml:space="preserve">1 </w:t>
      </w:r>
      <w:r w:rsidR="001878A4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ปี</w:t>
      </w:r>
      <w:r w:rsidR="001878A4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1878A4" w:rsidRPr="007F4053">
        <w:rPr>
          <w:rFonts w:asciiTheme="minorBidi" w:hAnsiTheme="minorBidi" w:cs="Cordia New"/>
          <w:b/>
          <w:bCs/>
          <w:sz w:val="30"/>
          <w:szCs w:val="30"/>
        </w:rPr>
        <w:t>2564</w:t>
      </w:r>
      <w:r w:rsidR="001878A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แยกตามรายธุรกิจ ดังนี้</w:t>
      </w:r>
    </w:p>
    <w:p w14:paraId="3EB769ED" w14:textId="2C2CF58E" w:rsidR="001878A4" w:rsidRPr="007F4053" w:rsidRDefault="00BB28B0" w:rsidP="00BE3F94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ธุรกิจเคมิคอลส์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="00103B24" w:rsidRPr="007F4053">
        <w:rPr>
          <w:rFonts w:asciiTheme="minorBidi" w:hAnsiTheme="minorBidi" w:cstheme="minorBidi"/>
          <w:sz w:val="30"/>
          <w:szCs w:val="30"/>
        </w:rPr>
        <w:t>51,607</w:t>
      </w:r>
      <w:r w:rsidR="001878A4"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="00827E56" w:rsidRPr="007F4053">
        <w:rPr>
          <w:rFonts w:asciiTheme="minorBidi" w:hAnsiTheme="minorBidi" w:cstheme="minorBidi"/>
          <w:sz w:val="30"/>
          <w:szCs w:val="30"/>
          <w:cs/>
        </w:rPr>
        <w:t>ร้อยละ</w:t>
      </w:r>
      <w:r w:rsidR="001878A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03B24" w:rsidRPr="007F4053">
        <w:rPr>
          <w:rFonts w:asciiTheme="minorBidi" w:hAnsiTheme="minorBidi" w:cstheme="minorBidi"/>
          <w:sz w:val="30"/>
          <w:szCs w:val="30"/>
        </w:rPr>
        <w:t>43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61699D" w:rsidRPr="007F4053">
        <w:rPr>
          <w:rFonts w:asciiTheme="minorBidi" w:hAnsiTheme="minorBidi" w:cstheme="minorBidi" w:hint="cs"/>
          <w:sz w:val="30"/>
          <w:szCs w:val="30"/>
          <w:cs/>
        </w:rPr>
        <w:t>จาก</w:t>
      </w:r>
      <w:r w:rsidRPr="007F4053">
        <w:rPr>
          <w:rFonts w:asciiTheme="minorBidi" w:hAnsiTheme="minorBidi" w:cstheme="minorBidi" w:hint="cs"/>
          <w:sz w:val="30"/>
          <w:szCs w:val="30"/>
          <w:cs/>
        </w:rPr>
        <w:t xml:space="preserve">ไตรมาสก่อน 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จากปริมาณขาย</w:t>
      </w:r>
      <w:r w:rsidR="00120C4B" w:rsidRPr="007F4053">
        <w:rPr>
          <w:rFonts w:asciiTheme="minorBidi" w:hAnsiTheme="minorBidi" w:cs="Cordia New"/>
          <w:sz w:val="30"/>
          <w:szCs w:val="30"/>
          <w:cs/>
        </w:rPr>
        <w:br/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ที่เพิ่มขึ้น</w:t>
      </w:r>
      <w:r w:rsidR="00CC5C8B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เนื่องจากมีการหยุดซ่อมบำรุงของโรงงาน</w:t>
      </w:r>
      <w:r w:rsidR="001F1B7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F1B7C" w:rsidRPr="007F4053">
        <w:rPr>
          <w:rFonts w:asciiTheme="minorBidi" w:hAnsiTheme="minorBidi" w:cstheme="minorBidi"/>
          <w:sz w:val="30"/>
          <w:szCs w:val="30"/>
        </w:rPr>
        <w:t xml:space="preserve">MOC 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ในไตรมาส</w:t>
      </w:r>
      <w:r w:rsidR="00C44171" w:rsidRPr="007F4053">
        <w:rPr>
          <w:rFonts w:asciiTheme="minorBidi" w:hAnsiTheme="minorBidi" w:cs="Cordia New" w:hint="cs"/>
          <w:sz w:val="30"/>
          <w:szCs w:val="30"/>
          <w:cs/>
        </w:rPr>
        <w:t>ก่อน</w:t>
      </w:r>
      <w:r w:rsidR="001F1B7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และการเริ่มผลิตของโครงการ</w:t>
      </w:r>
      <w:r w:rsidR="001F1B7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157F7" w:rsidRPr="007F4053">
        <w:rPr>
          <w:rFonts w:asciiTheme="minorBidi" w:hAnsiTheme="minorBidi" w:cs="Cordia New"/>
          <w:sz w:val="30"/>
          <w:szCs w:val="30"/>
          <w:cs/>
        </w:rPr>
        <w:br/>
      </w:r>
      <w:r w:rsidR="001F1B7C" w:rsidRPr="007F4053">
        <w:rPr>
          <w:rFonts w:asciiTheme="minorBidi" w:hAnsiTheme="minorBidi" w:cstheme="minorBidi"/>
          <w:sz w:val="30"/>
          <w:szCs w:val="30"/>
        </w:rPr>
        <w:t>MOC Debottleneck</w:t>
      </w:r>
      <w:r w:rsidR="001F1B7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F1B7C" w:rsidRPr="007F4053">
        <w:rPr>
          <w:rFonts w:asciiTheme="minorBidi" w:hAnsiTheme="minorBidi" w:cs="Cordia New" w:hint="cs"/>
          <w:sz w:val="30"/>
          <w:szCs w:val="30"/>
          <w:cs/>
        </w:rPr>
        <w:t>ในไตรมาสนี้</w:t>
      </w:r>
      <w:r w:rsidR="001F1B7C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04D63" w:rsidRPr="007F4053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103B24" w:rsidRPr="007F4053">
        <w:rPr>
          <w:rFonts w:asciiTheme="minorBidi" w:hAnsiTheme="minorBidi" w:cstheme="minorBidi"/>
          <w:sz w:val="30"/>
          <w:szCs w:val="30"/>
        </w:rPr>
        <w:t>35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61699D" w:rsidRPr="007F4053">
        <w:rPr>
          <w:rFonts w:asciiTheme="minorBidi" w:hAnsiTheme="minorBidi" w:cstheme="minorBidi" w:hint="cs"/>
          <w:sz w:val="30"/>
          <w:szCs w:val="30"/>
          <w:cs/>
        </w:rPr>
        <w:t>เมื่อเทียบกับช่วงเดียวกัน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ของปีก่อน โดยมีกำไรสำหรับงวด </w:t>
      </w:r>
      <w:r w:rsidR="00B157F7" w:rsidRPr="007F4053">
        <w:rPr>
          <w:rFonts w:asciiTheme="minorBidi" w:hAnsiTheme="minorBidi" w:cstheme="minorBidi"/>
          <w:sz w:val="30"/>
          <w:szCs w:val="30"/>
          <w:cs/>
        </w:rPr>
        <w:br/>
      </w:r>
      <w:r w:rsidR="00103B24" w:rsidRPr="007F4053">
        <w:rPr>
          <w:rFonts w:asciiTheme="minorBidi" w:hAnsiTheme="minorBidi" w:cstheme="minorBidi"/>
          <w:sz w:val="30"/>
          <w:szCs w:val="30"/>
        </w:rPr>
        <w:t>8,829</w:t>
      </w:r>
      <w:r w:rsidR="001878A4"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103B24" w:rsidRPr="007F4053">
        <w:rPr>
          <w:rFonts w:asciiTheme="minorBidi" w:hAnsiTheme="minorBidi" w:cstheme="minorBidi"/>
          <w:sz w:val="30"/>
          <w:szCs w:val="30"/>
        </w:rPr>
        <w:t>51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 w:hint="cs"/>
          <w:sz w:val="30"/>
          <w:szCs w:val="30"/>
          <w:cs/>
        </w:rPr>
        <w:t xml:space="preserve">จากไตรมาสก่อน </w:t>
      </w:r>
      <w:r w:rsidR="00511EB8" w:rsidRPr="007F4053">
        <w:rPr>
          <w:rFonts w:asciiTheme="minorBidi" w:hAnsiTheme="minorBidi" w:cs="Cordia New" w:hint="cs"/>
          <w:sz w:val="30"/>
          <w:szCs w:val="30"/>
          <w:cs/>
        </w:rPr>
        <w:t>จากปริมาณขายและส่วนแบ่งกำไรจากบริษัทร่วมเพิ่มขึ้น</w:t>
      </w:r>
      <w:r w:rsidR="00511EB8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8E7F17" w:rsidRPr="007F4053">
        <w:rPr>
          <w:rFonts w:asciiTheme="minorBidi" w:hAnsiTheme="minorBidi" w:cstheme="minorBidi" w:hint="cs"/>
          <w:sz w:val="30"/>
          <w:szCs w:val="30"/>
          <w:cs/>
        </w:rPr>
        <w:t>และ</w:t>
      </w:r>
      <w:r w:rsidR="008E7F17" w:rsidRPr="007F4053">
        <w:rPr>
          <w:rFonts w:asciiTheme="minorBidi" w:hAnsiTheme="minorBidi" w:cstheme="minorBidi"/>
          <w:sz w:val="30"/>
          <w:szCs w:val="30"/>
          <w:cs/>
        </w:rPr>
        <w:t>เพิ่มข</w:t>
      </w:r>
      <w:r w:rsidR="008E7F17" w:rsidRPr="007F4053">
        <w:rPr>
          <w:rFonts w:asciiTheme="minorBidi" w:hAnsiTheme="minorBidi" w:cstheme="minorBidi" w:hint="cs"/>
          <w:sz w:val="30"/>
          <w:szCs w:val="30"/>
          <w:cs/>
        </w:rPr>
        <w:t>ึ้น</w:t>
      </w:r>
      <w:r w:rsidR="00B157F7" w:rsidRPr="007F4053">
        <w:rPr>
          <w:rFonts w:asciiTheme="minorBidi" w:hAnsiTheme="minorBidi" w:cstheme="minorBidi"/>
          <w:sz w:val="30"/>
          <w:szCs w:val="30"/>
          <w:cs/>
        </w:rPr>
        <w:br/>
      </w:r>
      <w:r w:rsidR="008E7F17" w:rsidRPr="007F4053">
        <w:rPr>
          <w:rFonts w:asciiTheme="minorBidi" w:hAnsiTheme="minorBidi" w:cstheme="minorBidi"/>
          <w:sz w:val="30"/>
          <w:szCs w:val="30"/>
          <w:cs/>
        </w:rPr>
        <w:lastRenderedPageBreak/>
        <w:t xml:space="preserve">ร้อยละ </w:t>
      </w:r>
      <w:r w:rsidR="00103B24" w:rsidRPr="007F4053">
        <w:rPr>
          <w:rFonts w:asciiTheme="minorBidi" w:hAnsiTheme="minorBidi" w:cstheme="minorBidi"/>
          <w:sz w:val="30"/>
          <w:szCs w:val="30"/>
        </w:rPr>
        <w:t>397</w:t>
      </w:r>
      <w:r w:rsidR="008E7F17" w:rsidRPr="007F4053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="00511EB8" w:rsidRPr="007F4053">
        <w:rPr>
          <w:rFonts w:asciiTheme="minorBidi" w:hAnsiTheme="minorBidi" w:cs="Cordia New" w:hint="cs"/>
          <w:sz w:val="30"/>
          <w:szCs w:val="30"/>
          <w:cs/>
        </w:rPr>
        <w:t>เน</w:t>
      </w:r>
      <w:r w:rsidR="00742AF8" w:rsidRPr="007F4053">
        <w:rPr>
          <w:rFonts w:asciiTheme="minorBidi" w:hAnsiTheme="minorBidi" w:cs="Cordia New" w:hint="cs"/>
          <w:sz w:val="30"/>
          <w:szCs w:val="30"/>
          <w:cs/>
        </w:rPr>
        <w:t>ื่องจากส่วนต่างราคาสินค้า</w:t>
      </w:r>
      <w:r w:rsidR="00511EB8" w:rsidRPr="007F4053">
        <w:rPr>
          <w:rFonts w:asciiTheme="minorBidi" w:hAnsiTheme="minorBidi" w:cs="Cordia New" w:hint="cs"/>
          <w:sz w:val="30"/>
          <w:szCs w:val="30"/>
          <w:cs/>
        </w:rPr>
        <w:t>และส่วนแบ่งกำไรจากบริษัทร่วมเพิ่มขึ้น</w:t>
      </w:r>
      <w:r w:rsidR="00C65644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D40AE" w:rsidRPr="007F4053">
        <w:rPr>
          <w:rFonts w:asciiTheme="minorBidi" w:hAnsiTheme="minorBidi" w:cstheme="minorBidi" w:hint="cs"/>
          <w:sz w:val="30"/>
          <w:szCs w:val="30"/>
          <w:cs/>
        </w:rPr>
        <w:t>โดยเฉพาะ</w:t>
      </w:r>
      <w:r w:rsidR="00B157F7" w:rsidRPr="007F4053">
        <w:rPr>
          <w:rFonts w:asciiTheme="minorBidi" w:hAnsiTheme="minorBidi" w:cs="Cordia New"/>
          <w:sz w:val="30"/>
          <w:szCs w:val="30"/>
          <w:cs/>
        </w:rPr>
        <w:br/>
      </w:r>
      <w:r w:rsidR="002D40AE" w:rsidRPr="007F4053">
        <w:rPr>
          <w:rFonts w:asciiTheme="minorBidi" w:hAnsiTheme="minorBidi" w:cs="Cordia New" w:hint="cs"/>
          <w:sz w:val="30"/>
          <w:szCs w:val="30"/>
          <w:cs/>
        </w:rPr>
        <w:t>จากบริษัทกรุงเทพ</w:t>
      </w:r>
      <w:r w:rsidR="002D40AE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D40AE" w:rsidRPr="007F4053">
        <w:rPr>
          <w:rFonts w:asciiTheme="minorBidi" w:hAnsiTheme="minorBidi" w:cs="Cordia New" w:hint="cs"/>
          <w:sz w:val="30"/>
          <w:szCs w:val="30"/>
          <w:cs/>
        </w:rPr>
        <w:t>ซินธิติกส์</w:t>
      </w:r>
      <w:r w:rsidR="002D40AE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2D40AE" w:rsidRPr="007F4053">
        <w:rPr>
          <w:rFonts w:asciiTheme="minorBidi" w:hAnsiTheme="minorBidi" w:cs="Cordia New" w:hint="cs"/>
          <w:sz w:val="30"/>
          <w:szCs w:val="30"/>
          <w:cs/>
        </w:rPr>
        <w:t>จำกัด</w:t>
      </w:r>
      <w:r w:rsidR="002D40AE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200B7" w:rsidRPr="007F4053">
        <w:rPr>
          <w:rFonts w:asciiTheme="minorBidi" w:hAnsiTheme="minorBidi" w:cs="Cordia New" w:hint="cs"/>
          <w:sz w:val="30"/>
          <w:szCs w:val="30"/>
          <w:cs/>
        </w:rPr>
        <w:t xml:space="preserve">หรือ </w:t>
      </w:r>
      <w:r w:rsidR="003200B7" w:rsidRPr="007F4053">
        <w:rPr>
          <w:rFonts w:asciiTheme="minorBidi" w:hAnsiTheme="minorBidi" w:cs="Cordia New"/>
          <w:sz w:val="30"/>
          <w:szCs w:val="30"/>
        </w:rPr>
        <w:t>BST</w:t>
      </w:r>
      <w:r w:rsidR="002D40AE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8736D" w:rsidRPr="007F4053">
        <w:rPr>
          <w:rFonts w:asciiTheme="minorBidi" w:hAnsiTheme="minorBidi" w:cs="Cordia New" w:hint="cs"/>
          <w:sz w:val="30"/>
          <w:szCs w:val="30"/>
          <w:cs/>
        </w:rPr>
        <w:t>ที่เป็นผู้ผลิต</w:t>
      </w:r>
      <w:r w:rsidR="002D40AE" w:rsidRPr="007F4053">
        <w:rPr>
          <w:rFonts w:asciiTheme="minorBidi" w:hAnsiTheme="minorBidi" w:cs="Cordia New" w:hint="cs"/>
          <w:sz w:val="30"/>
          <w:szCs w:val="30"/>
          <w:cs/>
        </w:rPr>
        <w:t>น้ำยางสังเคราะห์ไนไตรล์รายเดียวในประเทศไทย</w:t>
      </w:r>
      <w:r w:rsidR="002D40AE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8736D" w:rsidRPr="007F4053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2D40AE" w:rsidRPr="007F4053">
        <w:rPr>
          <w:rFonts w:asciiTheme="minorBidi" w:hAnsiTheme="minorBidi" w:cs="Cordia New" w:hint="cs"/>
          <w:sz w:val="30"/>
          <w:szCs w:val="30"/>
          <w:cs/>
        </w:rPr>
        <w:t>การผลิต</w:t>
      </w:r>
      <w:r w:rsidR="00B157F7" w:rsidRPr="007F4053">
        <w:rPr>
          <w:rFonts w:asciiTheme="minorBidi" w:hAnsiTheme="minorBidi" w:cs="Cordia New"/>
          <w:sz w:val="30"/>
          <w:szCs w:val="30"/>
          <w:cs/>
        </w:rPr>
        <w:br/>
      </w:r>
      <w:r w:rsidR="002D40AE" w:rsidRPr="007F4053">
        <w:rPr>
          <w:rFonts w:asciiTheme="minorBidi" w:hAnsiTheme="minorBidi" w:cs="Cordia New" w:hint="cs"/>
          <w:sz w:val="30"/>
          <w:szCs w:val="30"/>
          <w:cs/>
        </w:rPr>
        <w:t>ถุงมือยางไนไตรล์สำหรับแพทย์</w:t>
      </w:r>
    </w:p>
    <w:p w14:paraId="292E82DF" w14:textId="6A1C9BD3" w:rsidR="001878A4" w:rsidRPr="007F4053" w:rsidRDefault="00BB28B0" w:rsidP="00EF4719">
      <w:pPr>
        <w:pStyle w:val="NoSpacing"/>
        <w:ind w:firstLine="720"/>
        <w:contextualSpacing/>
        <w:jc w:val="thaiDistribute"/>
        <w:rPr>
          <w:rFonts w:ascii="Cordia New" w:hAnsi="Cordia New" w:cs="Cordia New"/>
          <w:b/>
          <w:bCs/>
          <w:sz w:val="30"/>
          <w:szCs w:val="30"/>
          <w:cs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="001878A4"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="00103B24" w:rsidRPr="007F4053">
        <w:rPr>
          <w:rFonts w:asciiTheme="minorBidi" w:hAnsiTheme="minorBidi" w:cstheme="minorBidi"/>
          <w:sz w:val="30"/>
          <w:szCs w:val="30"/>
        </w:rPr>
        <w:t>46,185</w:t>
      </w:r>
      <w:r w:rsidR="001878A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>เพิ่มขึ้น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="00103B24" w:rsidRPr="007F4053">
        <w:rPr>
          <w:rFonts w:asciiTheme="minorBidi" w:hAnsiTheme="minorBidi" w:cstheme="minorBidi"/>
          <w:sz w:val="30"/>
          <w:szCs w:val="30"/>
        </w:rPr>
        <w:t>15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8B161D" w:rsidRPr="007F4053">
        <w:rPr>
          <w:rFonts w:asciiTheme="minorBidi" w:hAnsiTheme="minorBidi" w:cstheme="minorBidi" w:hint="cs"/>
          <w:sz w:val="30"/>
          <w:szCs w:val="30"/>
          <w:cs/>
        </w:rPr>
        <w:t>เมื่อเทียบ</w:t>
      </w:r>
      <w:r w:rsidR="00DD04B4" w:rsidRPr="007F4053">
        <w:rPr>
          <w:rFonts w:asciiTheme="minorBidi" w:hAnsiTheme="minorBidi" w:cstheme="minorBidi" w:hint="cs"/>
          <w:sz w:val="30"/>
          <w:szCs w:val="30"/>
          <w:cs/>
        </w:rPr>
        <w:t>กับ</w:t>
      </w:r>
      <w:r w:rsidR="00120C4B" w:rsidRPr="007F4053">
        <w:rPr>
          <w:rFonts w:asciiTheme="minorBidi" w:hAnsiTheme="minorBidi" w:cstheme="minorBidi"/>
          <w:sz w:val="30"/>
          <w:szCs w:val="30"/>
          <w:cs/>
        </w:rPr>
        <w:br/>
      </w:r>
      <w:r w:rsidR="007876D2" w:rsidRPr="007F4053">
        <w:rPr>
          <w:rFonts w:asciiTheme="minorBidi" w:hAnsiTheme="minorBidi" w:cstheme="minorBidi" w:hint="cs"/>
          <w:sz w:val="30"/>
          <w:szCs w:val="30"/>
          <w:cs/>
        </w:rPr>
        <w:t>ไตรมาสก่อน และ</w:t>
      </w:r>
      <w:r w:rsidR="00742AF8" w:rsidRPr="007F4053">
        <w:rPr>
          <w:rFonts w:asciiTheme="minorBidi" w:hAnsiTheme="minorBidi" w:cstheme="minorBidi" w:hint="cs"/>
          <w:sz w:val="30"/>
          <w:szCs w:val="30"/>
          <w:cs/>
        </w:rPr>
        <w:t>ใกล้เคียงกับ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ช่วงเดียวกันของปีก่อน </w:t>
      </w:r>
      <w:r w:rsidR="00CB24F6" w:rsidRPr="007F4053">
        <w:rPr>
          <w:rFonts w:asciiTheme="minorBidi" w:hAnsiTheme="minorBidi" w:cs="Cordia New" w:hint="cs"/>
          <w:sz w:val="30"/>
          <w:szCs w:val="30"/>
          <w:cs/>
        </w:rPr>
        <w:t>จากความต้องการสินค้าและบริการในภูมิภาคที่ลดลง และ</w:t>
      </w:r>
      <w:r w:rsidR="00F03778" w:rsidRPr="007F4053">
        <w:rPr>
          <w:rFonts w:asciiTheme="minorBidi" w:hAnsiTheme="minorBidi" w:cs="Cordia New" w:hint="cs"/>
          <w:sz w:val="30"/>
          <w:szCs w:val="30"/>
          <w:cs/>
        </w:rPr>
        <w:t>การซ่อมบำรุงตามแผนของโรงงานปูนซีเมนต์ในประเทศ</w:t>
      </w:r>
      <w:r w:rsidR="004E28C7" w:rsidRPr="007F4053">
        <w:rPr>
          <w:rFonts w:asciiTheme="minorBidi" w:hAnsiTheme="minorBidi" w:cs="Cordia New" w:hint="cs"/>
          <w:sz w:val="30"/>
          <w:szCs w:val="30"/>
          <w:cs/>
        </w:rPr>
        <w:t xml:space="preserve">กัมพูชา </w:t>
      </w:r>
      <w:r w:rsidRPr="007F4053">
        <w:rPr>
          <w:rFonts w:asciiTheme="minorBidi" w:hAnsiTheme="minorBidi" w:cstheme="minorBidi"/>
          <w:sz w:val="30"/>
          <w:szCs w:val="30"/>
          <w:cs/>
        </w:rPr>
        <w:t>โดย</w:t>
      </w:r>
      <w:r w:rsidR="00AC507E" w:rsidRPr="007F4053">
        <w:rPr>
          <w:rFonts w:asciiTheme="minorBidi" w:hAnsiTheme="minorBidi" w:cstheme="minorBidi" w:hint="cs"/>
          <w:sz w:val="30"/>
          <w:szCs w:val="30"/>
          <w:cs/>
        </w:rPr>
        <w:t>มี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>กำไร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สำหรับงวด </w:t>
      </w:r>
      <w:r w:rsidR="00103B24" w:rsidRPr="007F4053">
        <w:rPr>
          <w:rFonts w:asciiTheme="minorBidi" w:hAnsiTheme="minorBidi" w:cstheme="minorBidi"/>
          <w:sz w:val="30"/>
          <w:szCs w:val="30"/>
        </w:rPr>
        <w:t>2,809</w:t>
      </w:r>
      <w:r w:rsidR="00C1500A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ล้านบาท </w:t>
      </w:r>
      <w:r w:rsidR="000778B3" w:rsidRPr="007F4053">
        <w:rPr>
          <w:rFonts w:ascii="Cordia New" w:hAnsi="Cordia New" w:cs="Cordia New" w:hint="cs"/>
          <w:sz w:val="30"/>
          <w:szCs w:val="30"/>
          <w:cs/>
        </w:rPr>
        <w:t>เพิ่มขึ้นจากช่วงเดียวกันของปีก่อน</w:t>
      </w:r>
      <w:r w:rsidR="00F03778"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D00B2C" w:rsidRPr="007F4053">
        <w:rPr>
          <w:rFonts w:ascii="Cordia New" w:hAnsi="Cordia New" w:cs="Cordia New" w:hint="cs"/>
          <w:sz w:val="30"/>
          <w:szCs w:val="30"/>
          <w:cs/>
        </w:rPr>
        <w:t xml:space="preserve">จากการบริหารจัดการต้นทุนที่มีประสิทธิภาพ </w:t>
      </w:r>
      <w:r w:rsidR="000778B3" w:rsidRPr="007F4053">
        <w:rPr>
          <w:rFonts w:ascii="Cordia New" w:hAnsi="Cordia New" w:cs="Cordia New" w:hint="cs"/>
          <w:sz w:val="30"/>
          <w:szCs w:val="30"/>
          <w:cs/>
        </w:rPr>
        <w:t>และ</w:t>
      </w:r>
      <w:r w:rsidR="00D00B2C" w:rsidRPr="007F4053">
        <w:rPr>
          <w:rFonts w:ascii="Cordia New" w:hAnsi="Cordia New" w:cs="Cordia New" w:hint="cs"/>
          <w:sz w:val="30"/>
          <w:szCs w:val="30"/>
          <w:cs/>
        </w:rPr>
        <w:t>เพิ่มขึ้นจาก</w:t>
      </w:r>
      <w:r w:rsidR="000778B3" w:rsidRPr="007F4053">
        <w:rPr>
          <w:rFonts w:ascii="Cordia New" w:hAnsi="Cordia New" w:cs="Cordia New" w:hint="cs"/>
          <w:sz w:val="30"/>
          <w:szCs w:val="30"/>
          <w:cs/>
        </w:rPr>
        <w:t>ไตรมาสก่อน</w:t>
      </w:r>
      <w:r w:rsidR="00340FE3" w:rsidRPr="007F4053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D00B2C" w:rsidRPr="007F4053">
        <w:rPr>
          <w:rFonts w:asciiTheme="minorBidi" w:hAnsiTheme="minorBidi" w:cs="Cordia New" w:hint="cs"/>
          <w:sz w:val="30"/>
          <w:szCs w:val="30"/>
          <w:cs/>
        </w:rPr>
        <w:t>จากปัจจัยตามฤดูกาล</w:t>
      </w:r>
      <w:r w:rsidR="00D00B2C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1FF0532B" w14:textId="77777777" w:rsidR="00883536" w:rsidRPr="007F4053" w:rsidRDefault="00883536" w:rsidP="00883536">
      <w:pPr>
        <w:pStyle w:val="NoSpacing"/>
        <w:ind w:firstLine="720"/>
        <w:jc w:val="thaiDistribute"/>
        <w:rPr>
          <w:rFonts w:asciiTheme="minorBidi" w:hAnsiTheme="minorBidi" w:cstheme="minorBidi"/>
          <w:spacing w:val="-4"/>
          <w:sz w:val="30"/>
          <w:szCs w:val="30"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ธุรกิจแพคเกจจิ้ง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Pr="007F4053">
        <w:rPr>
          <w:rFonts w:asciiTheme="minorBidi" w:hAnsiTheme="minorBidi" w:cstheme="minorBidi"/>
          <w:sz w:val="30"/>
          <w:szCs w:val="30"/>
        </w:rPr>
        <w:t>27,253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007F4053">
        <w:rPr>
          <w:rFonts w:asciiTheme="minorBidi" w:hAnsiTheme="minorBidi" w:cstheme="minorBidi"/>
          <w:sz w:val="30"/>
          <w:szCs w:val="30"/>
        </w:rPr>
        <w:t>15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เมื่อเทียบกับไตรมาสก่อน และเพิ่มขึ้นร้อยละ </w:t>
      </w:r>
      <w:r w:rsidRPr="007F4053">
        <w:rPr>
          <w:rFonts w:asciiTheme="minorBidi" w:hAnsiTheme="minorBidi" w:cstheme="minorBidi"/>
          <w:sz w:val="30"/>
          <w:szCs w:val="30"/>
        </w:rPr>
        <w:t>12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เมื่อเทียบกับช่วงเวลาเดียวกันของปีก่อน โดยมีกำไรสำหรับงวด </w:t>
      </w:r>
      <w:r w:rsidRPr="007F4053">
        <w:rPr>
          <w:rFonts w:asciiTheme="minorBidi" w:hAnsiTheme="minorBidi" w:cstheme="minorBidi"/>
          <w:sz w:val="30"/>
          <w:szCs w:val="30"/>
        </w:rPr>
        <w:t>2,135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007F4053">
        <w:rPr>
          <w:rFonts w:asciiTheme="minorBidi" w:hAnsiTheme="minorBidi" w:cstheme="minorBidi"/>
          <w:sz w:val="30"/>
          <w:szCs w:val="30"/>
        </w:rPr>
        <w:t>44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จากไตรมาสก่อน และเพิ่มขึ้นร้อยละ </w:t>
      </w:r>
      <w:r w:rsidRPr="007F4053">
        <w:rPr>
          <w:rFonts w:asciiTheme="minorBidi" w:hAnsiTheme="minorBidi" w:cstheme="minorBidi"/>
          <w:sz w:val="30"/>
          <w:szCs w:val="30"/>
        </w:rPr>
        <w:t>23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>เนื่องจาก</w:t>
      </w:r>
      <w:r w:rsidRPr="007F4053">
        <w:rPr>
          <w:rFonts w:asciiTheme="minorBidi" w:hAnsiTheme="minorBidi" w:cstheme="minorBidi"/>
          <w:sz w:val="30"/>
          <w:szCs w:val="30"/>
          <w:cs/>
        </w:rPr>
        <w:t>การเติบโตของความต้องการซื้อสินค้าของผู้บริโภคในอาเซียน ราคากระดาษบรรจุภัณฑ์ในภูมิภาคปรับตัวสูงขึ้น</w:t>
      </w:r>
      <w:r w:rsidRPr="007F4053">
        <w:rPr>
          <w:rFonts w:asciiTheme="minorBidi" w:hAnsiTheme="minorBidi" w:cs="Cordia New"/>
          <w:spacing w:val="-4"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 xml:space="preserve">การรุกขยายพอร์ตสินค้าบรรจุภัณฑ์ปลายน้ำ และบรรจุภัณฑ์สำหรับสินค้าอุปโภคบริโภค โดยเฉพาะสินค้าที่ใช้ในชีวิตประจำวัน เช่น บรรจุภัณฑ์สำหรับอาหารและเครื่องดื่ม และสินค้าเพื่อสุขอนามัย ฯลฯ การปรับตัวอย่างรวดเร็วด้วยการกระจายฐานลูกค้าในหลากหลายอุตสาหกรรม รวมถึงกลยุทธ์ </w:t>
      </w:r>
      <w:r w:rsidRPr="007F4053">
        <w:rPr>
          <w:rFonts w:asciiTheme="minorBidi" w:hAnsiTheme="minorBidi" w:cstheme="minorBidi"/>
          <w:spacing w:val="-4"/>
          <w:sz w:val="30"/>
          <w:szCs w:val="30"/>
        </w:rPr>
        <w:t xml:space="preserve">Merger &amp; Partnership 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 xml:space="preserve">หรือ </w:t>
      </w:r>
      <w:r w:rsidRPr="007F4053">
        <w:rPr>
          <w:rFonts w:asciiTheme="minorBidi" w:hAnsiTheme="minorBidi" w:cstheme="minorBidi"/>
          <w:spacing w:val="-4"/>
          <w:sz w:val="30"/>
          <w:szCs w:val="30"/>
        </w:rPr>
        <w:t>M&amp;P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 xml:space="preserve"> ได้แก่ การเข้าลงทุนใน </w:t>
      </w:r>
      <w:r w:rsidRPr="007F4053">
        <w:rPr>
          <w:rFonts w:asciiTheme="minorBidi" w:hAnsiTheme="minorBidi" w:cstheme="minorBidi"/>
          <w:spacing w:val="-4"/>
          <w:sz w:val="30"/>
          <w:szCs w:val="30"/>
        </w:rPr>
        <w:t xml:space="preserve">Bien </w:t>
      </w:r>
      <w:proofErr w:type="spellStart"/>
      <w:r w:rsidRPr="007F4053">
        <w:rPr>
          <w:rFonts w:asciiTheme="minorBidi" w:hAnsiTheme="minorBidi" w:cstheme="minorBidi"/>
          <w:spacing w:val="-4"/>
          <w:sz w:val="30"/>
          <w:szCs w:val="30"/>
        </w:rPr>
        <w:t>Hoa</w:t>
      </w:r>
      <w:proofErr w:type="spellEnd"/>
      <w:r w:rsidRPr="007F4053">
        <w:rPr>
          <w:rFonts w:asciiTheme="minorBidi" w:hAnsiTheme="minorBidi" w:cstheme="minorBidi"/>
          <w:spacing w:val="-4"/>
          <w:sz w:val="30"/>
          <w:szCs w:val="30"/>
        </w:rPr>
        <w:t xml:space="preserve"> Packaging Joint Stock Company 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>(</w:t>
      </w:r>
      <w:r w:rsidRPr="007F4053">
        <w:rPr>
          <w:rFonts w:asciiTheme="minorBidi" w:hAnsiTheme="minorBidi" w:cstheme="minorBidi"/>
          <w:spacing w:val="-4"/>
          <w:sz w:val="30"/>
          <w:szCs w:val="30"/>
        </w:rPr>
        <w:t>SOVI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 xml:space="preserve">) ประเทศเวียดนาม และการเข้าลงทุนใน </w:t>
      </w:r>
      <w:r w:rsidRPr="007F4053">
        <w:rPr>
          <w:rFonts w:asciiTheme="minorBidi" w:hAnsiTheme="minorBidi" w:cstheme="minorBidi"/>
          <w:spacing w:val="-4"/>
          <w:sz w:val="30"/>
          <w:szCs w:val="30"/>
        </w:rPr>
        <w:t>Go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>-</w:t>
      </w:r>
      <w:r w:rsidRPr="007F4053">
        <w:rPr>
          <w:rFonts w:asciiTheme="minorBidi" w:hAnsiTheme="minorBidi" w:cstheme="minorBidi"/>
          <w:spacing w:val="-4"/>
          <w:sz w:val="30"/>
          <w:szCs w:val="30"/>
        </w:rPr>
        <w:t xml:space="preserve">Pak UK Limited </w:t>
      </w:r>
      <w:r w:rsidRPr="007F4053">
        <w:rPr>
          <w:rFonts w:asciiTheme="minorBidi" w:hAnsiTheme="minorBidi" w:cstheme="minorBidi"/>
          <w:spacing w:val="-4"/>
          <w:sz w:val="30"/>
          <w:szCs w:val="30"/>
          <w:cs/>
        </w:rPr>
        <w:t>เพื่อขยายฐานตลาดบรรจุภัณฑ์อาหารในภูมิภาคต่าง ๆ รองรับเมกะเทรนด์</w:t>
      </w:r>
    </w:p>
    <w:p w14:paraId="05E0C575" w14:textId="77777777" w:rsidR="00C07DE1" w:rsidRPr="007F4053" w:rsidRDefault="00C07DE1" w:rsidP="001712D8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</w:p>
    <w:p w14:paraId="08F0CCA7" w14:textId="0EA0E946" w:rsidR="00957A20" w:rsidRPr="007F4053" w:rsidRDefault="00A53FD6" w:rsidP="00EE695D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</w:rPr>
      </w:pP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</w:t>
      </w:r>
      <w:r w:rsidR="00C07DE1" w:rsidRPr="007F4053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Pr="007F4053">
        <w:rPr>
          <w:rFonts w:asciiTheme="minorBidi" w:hAnsiTheme="minorBidi" w:cstheme="minorBidi"/>
          <w:b/>
          <w:bCs/>
          <w:sz w:val="30"/>
          <w:szCs w:val="30"/>
          <w:cs/>
        </w:rPr>
        <w:t>กล่าวว่า</w:t>
      </w:r>
      <w:r w:rsidRPr="007F4053">
        <w:rPr>
          <w:rFonts w:asciiTheme="minorBidi" w:hAnsiTheme="minorBidi" w:cstheme="minorBidi"/>
          <w:sz w:val="30"/>
          <w:szCs w:val="30"/>
          <w:cs/>
        </w:rPr>
        <w:t xml:space="preserve"> “</w:t>
      </w:r>
      <w:r w:rsidR="000A7272" w:rsidRPr="007F4053">
        <w:rPr>
          <w:rFonts w:asciiTheme="minorBidi" w:hAnsiTheme="minorBidi" w:cstheme="minorBidi" w:hint="cs"/>
          <w:sz w:val="30"/>
          <w:szCs w:val="30"/>
          <w:cs/>
        </w:rPr>
        <w:t>ผลประกอบการของ</w:t>
      </w:r>
      <w:r w:rsidR="001878A4" w:rsidRPr="007F4053">
        <w:rPr>
          <w:rFonts w:asciiTheme="minorBidi" w:hAnsiTheme="minorBidi" w:cstheme="minorBidi" w:hint="cs"/>
          <w:sz w:val="30"/>
          <w:szCs w:val="30"/>
          <w:cs/>
        </w:rPr>
        <w:t xml:space="preserve">ไตรมาสที่ </w:t>
      </w:r>
      <w:r w:rsidR="001878A4" w:rsidRPr="007F4053">
        <w:rPr>
          <w:rFonts w:asciiTheme="minorBidi" w:hAnsiTheme="minorBidi" w:cstheme="minorBidi"/>
          <w:sz w:val="30"/>
          <w:szCs w:val="30"/>
        </w:rPr>
        <w:t xml:space="preserve">1 </w:t>
      </w:r>
      <w:r w:rsidR="000A7272" w:rsidRPr="007F4053">
        <w:rPr>
          <w:rFonts w:asciiTheme="minorBidi" w:hAnsiTheme="minorBidi" w:cstheme="minorBidi" w:hint="cs"/>
          <w:sz w:val="30"/>
          <w:szCs w:val="30"/>
          <w:cs/>
        </w:rPr>
        <w:t xml:space="preserve">ปี </w:t>
      </w:r>
      <w:r w:rsidR="001878A4" w:rsidRPr="007F4053">
        <w:rPr>
          <w:rFonts w:asciiTheme="minorBidi" w:hAnsiTheme="minorBidi" w:cstheme="minorBidi"/>
          <w:sz w:val="30"/>
          <w:szCs w:val="30"/>
        </w:rPr>
        <w:t>2564</w:t>
      </w:r>
      <w:r w:rsidR="000A7272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F5B37" w:rsidRPr="007F4053">
        <w:rPr>
          <w:rFonts w:asciiTheme="minorBidi" w:hAnsiTheme="minorBidi" w:cs="Cordia New" w:hint="cs"/>
          <w:sz w:val="30"/>
          <w:szCs w:val="30"/>
          <w:cs/>
        </w:rPr>
        <w:t>ได้รับอานิสงส์จากการฟื้นตัว</w:t>
      </w:r>
      <w:r w:rsidR="004D7900" w:rsidRPr="007F4053">
        <w:rPr>
          <w:rFonts w:asciiTheme="minorBidi" w:hAnsiTheme="minorBidi" w:cs="Cordia New" w:hint="cs"/>
          <w:sz w:val="30"/>
          <w:szCs w:val="30"/>
          <w:cs/>
        </w:rPr>
        <w:t>ของเศรษฐกิจโลก</w:t>
      </w:r>
      <w:r w:rsidR="00AF5B37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E695D" w:rsidRPr="007F4053">
        <w:rPr>
          <w:rFonts w:asciiTheme="minorBidi" w:hAnsiTheme="minorBidi" w:cstheme="minorBidi" w:hint="cs"/>
          <w:sz w:val="30"/>
          <w:szCs w:val="30"/>
          <w:cs/>
        </w:rPr>
        <w:t>อย่างไรก็ตาม สถานการณ์ยังมีความไม่แน่นอนสูง</w:t>
      </w:r>
      <w:r w:rsidR="00114534" w:rsidRPr="007F4053">
        <w:rPr>
          <w:rFonts w:asciiTheme="minorBidi" w:hAnsiTheme="minorBidi" w:cstheme="minorBidi" w:hint="cs"/>
          <w:sz w:val="30"/>
          <w:szCs w:val="30"/>
          <w:cs/>
        </w:rPr>
        <w:t xml:space="preserve"> โดยเฉพาะในช่วงครึ่งปีหลัง</w:t>
      </w:r>
      <w:r w:rsidR="00EE695D" w:rsidRPr="007F4053">
        <w:rPr>
          <w:rFonts w:asciiTheme="minorBidi" w:hAnsiTheme="minorBidi" w:cstheme="minorBidi" w:hint="cs"/>
          <w:sz w:val="30"/>
          <w:szCs w:val="30"/>
          <w:cs/>
        </w:rPr>
        <w:t xml:space="preserve"> เอสซีจีจึงเตรียมความพร้อมด้วยการ</w:t>
      </w:r>
      <w:r w:rsidR="002D1A3C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ปรับตัว</w:t>
      </w:r>
      <w:r w:rsidR="00D22574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002D1A3C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ให้มีความยืดหยุ่น </w:t>
      </w:r>
      <w:r w:rsidR="002D1A3C" w:rsidRPr="007F4053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2D1A3C" w:rsidRPr="007F4053">
        <w:rPr>
          <w:rFonts w:asciiTheme="minorBidi" w:hAnsiTheme="minorBidi" w:cstheme="minorBidi"/>
          <w:b/>
          <w:bCs/>
          <w:sz w:val="30"/>
          <w:szCs w:val="30"/>
        </w:rPr>
        <w:t>Resiliency</w:t>
      </w:r>
      <w:r w:rsidR="002D1A3C" w:rsidRPr="007F4053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1730DE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เช่น</w:t>
      </w:r>
      <w:r w:rsidR="002D1A3C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1730DE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เพิ่มสัดส่วนการขายนวัตกรรมสินค้า</w:t>
      </w:r>
      <w:r w:rsidR="00AC3D4E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และบริการที่มีมูลค่าเพิ่มสูง</w:t>
      </w:r>
      <w:r w:rsidR="00AC3D4E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AC3D4E" w:rsidRPr="007F4053">
        <w:rPr>
          <w:rFonts w:asciiTheme="minorBidi" w:hAnsiTheme="minorBidi" w:cstheme="minorBidi"/>
          <w:b/>
          <w:bCs/>
          <w:sz w:val="30"/>
          <w:szCs w:val="30"/>
        </w:rPr>
        <w:t>HVA</w:t>
      </w:r>
      <w:r w:rsidR="00AC3D4E" w:rsidRPr="007F4053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AC3D4E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D413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ประยุกต์ใช้เทคโนโลยีดิจิทัลต่าง ๆ เพื่อให้เกิดประสิทธิภาพในกระบวนการผลิตและการบริหารจัดการต้นทุน</w:t>
      </w:r>
      <w:r w:rsidR="00C862E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22574">
        <w:rPr>
          <w:rFonts w:asciiTheme="minorBidi" w:hAnsiTheme="minorBidi" w:cs="Cordia New"/>
          <w:sz w:val="30"/>
          <w:szCs w:val="30"/>
          <w:cs/>
        </w:rPr>
        <w:br/>
      </w:r>
      <w:r w:rsidR="00C862E8" w:rsidRPr="007F4053">
        <w:rPr>
          <w:rFonts w:asciiTheme="minorBidi" w:hAnsiTheme="minorBidi" w:cs="Cordia New" w:hint="cs"/>
          <w:sz w:val="30"/>
          <w:szCs w:val="30"/>
          <w:cs/>
        </w:rPr>
        <w:t>โดยยังคง</w:t>
      </w:r>
      <w:r w:rsidR="00C862E8" w:rsidRPr="007F4053">
        <w:rPr>
          <w:rFonts w:asciiTheme="minorBidi" w:hAnsiTheme="minorBidi" w:cstheme="minorBidi" w:hint="cs"/>
          <w:sz w:val="30"/>
          <w:szCs w:val="30"/>
          <w:cs/>
        </w:rPr>
        <w:t>รักษาความปลอดภัยด้วยการปฏิบัติตามมาตรการป้องกันการแพร่ระบาดของ</w:t>
      </w:r>
      <w:r w:rsidR="00DA5C6D" w:rsidRPr="007F4053">
        <w:rPr>
          <w:rFonts w:asciiTheme="minorBidi" w:hAnsiTheme="minorBidi" w:cstheme="minorBidi" w:hint="cs"/>
          <w:sz w:val="30"/>
          <w:szCs w:val="30"/>
          <w:cs/>
        </w:rPr>
        <w:t>โรคติด</w:t>
      </w:r>
      <w:r w:rsidR="00C862E8" w:rsidRPr="007F4053">
        <w:rPr>
          <w:rFonts w:asciiTheme="minorBidi" w:hAnsiTheme="minorBidi" w:cstheme="minorBidi" w:hint="cs"/>
          <w:sz w:val="30"/>
          <w:szCs w:val="30"/>
          <w:cs/>
        </w:rPr>
        <w:t xml:space="preserve">เชื้อโควิด </w:t>
      </w:r>
      <w:r w:rsidR="00C862E8" w:rsidRPr="007F4053">
        <w:rPr>
          <w:rFonts w:asciiTheme="minorBidi" w:hAnsiTheme="minorBidi" w:cstheme="minorBidi"/>
          <w:sz w:val="30"/>
          <w:szCs w:val="30"/>
        </w:rPr>
        <w:t xml:space="preserve">19 </w:t>
      </w:r>
      <w:r w:rsidR="007974A5" w:rsidRPr="007F4053">
        <w:rPr>
          <w:rFonts w:asciiTheme="minorBidi" w:hAnsiTheme="minorBidi" w:cs="Cordia New" w:hint="cs"/>
          <w:sz w:val="30"/>
          <w:szCs w:val="30"/>
          <w:cs/>
        </w:rPr>
        <w:t xml:space="preserve">อย่างเคร่งครัด </w:t>
      </w:r>
      <w:r w:rsidR="00D22574">
        <w:rPr>
          <w:rFonts w:asciiTheme="minorBidi" w:hAnsiTheme="minorBidi" w:cs="Cordia New"/>
          <w:sz w:val="30"/>
          <w:szCs w:val="30"/>
          <w:cs/>
        </w:rPr>
        <w:br/>
      </w:r>
      <w:r w:rsidR="007974A5" w:rsidRPr="007F4053">
        <w:rPr>
          <w:rFonts w:asciiTheme="minorBidi" w:hAnsiTheme="minorBidi" w:cs="Cordia New" w:hint="cs"/>
          <w:sz w:val="30"/>
          <w:szCs w:val="30"/>
          <w:cs/>
        </w:rPr>
        <w:t>ทั้งกับพนักงาน ลูกค้า และผู้มีส่วนเกี่ยวข้องตลอดกระบวนการทำงาน</w:t>
      </w:r>
      <w:r w:rsidR="007974A5" w:rsidRPr="007F4053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974A5" w:rsidRPr="007F4053">
        <w:rPr>
          <w:rFonts w:asciiTheme="minorBidi" w:hAnsiTheme="minorBidi" w:cs="Cordia New" w:hint="cs"/>
          <w:sz w:val="30"/>
          <w:szCs w:val="30"/>
          <w:cs/>
        </w:rPr>
        <w:t>เพื่อให้สามารถดำเนินธุรกิจ</w:t>
      </w:r>
      <w:r w:rsidR="00CC5C8B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36F10" w:rsidRPr="007F4053">
        <w:rPr>
          <w:rFonts w:asciiTheme="minorBidi" w:hAnsiTheme="minorBidi" w:cs="Cordia New" w:hint="cs"/>
          <w:sz w:val="30"/>
          <w:szCs w:val="30"/>
          <w:cs/>
        </w:rPr>
        <w:t>ส่งมอบ</w:t>
      </w:r>
      <w:r w:rsidR="00925FC3" w:rsidRPr="007F4053">
        <w:rPr>
          <w:rFonts w:asciiTheme="minorBidi" w:hAnsiTheme="minorBidi" w:cs="Cordia New" w:hint="cs"/>
          <w:sz w:val="30"/>
          <w:szCs w:val="30"/>
          <w:cs/>
        </w:rPr>
        <w:t>สินค้า</w:t>
      </w:r>
      <w:r w:rsidR="00925FC3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25FC3" w:rsidRPr="007F4053">
        <w:rPr>
          <w:rFonts w:asciiTheme="minorBidi" w:hAnsiTheme="minorBidi" w:cs="Cordia New" w:hint="cs"/>
          <w:sz w:val="30"/>
          <w:szCs w:val="30"/>
          <w:cs/>
        </w:rPr>
        <w:t>บริการ</w:t>
      </w:r>
      <w:r w:rsidR="00925FC3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25FC3" w:rsidRPr="007F4053">
        <w:rPr>
          <w:rFonts w:asciiTheme="minorBidi" w:hAnsiTheme="minorBidi" w:cs="Cordia New" w:hint="cs"/>
          <w:sz w:val="30"/>
          <w:szCs w:val="30"/>
          <w:cs/>
        </w:rPr>
        <w:t>และโซลูชันครบวงจรต่าง ๆ ตอบโจทย์ความต้องการของผู้บริโภค</w:t>
      </w:r>
      <w:r w:rsidR="007974A5" w:rsidRPr="007F4053">
        <w:rPr>
          <w:rFonts w:asciiTheme="minorBidi" w:hAnsiTheme="minorBidi" w:cs="Cordia New" w:hint="cs"/>
          <w:sz w:val="30"/>
          <w:szCs w:val="30"/>
          <w:cs/>
        </w:rPr>
        <w:t>ได้อย่างต่อเนื่อง</w:t>
      </w:r>
      <w:r w:rsidR="007C6D52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C6D52" w:rsidRPr="007F4053">
        <w:rPr>
          <w:rFonts w:asciiTheme="minorBidi" w:hAnsiTheme="minorBidi" w:cs="Cordia New"/>
          <w:sz w:val="30"/>
          <w:szCs w:val="30"/>
          <w:cs/>
        </w:rPr>
        <w:t>(</w:t>
      </w:r>
      <w:r w:rsidR="007C6D52" w:rsidRPr="007F4053">
        <w:rPr>
          <w:rFonts w:asciiTheme="minorBidi" w:hAnsiTheme="minorBidi" w:cs="Cordia New"/>
          <w:sz w:val="30"/>
          <w:szCs w:val="30"/>
        </w:rPr>
        <w:t>Business</w:t>
      </w:r>
      <w:r w:rsidR="007974A5" w:rsidRPr="007F4053">
        <w:rPr>
          <w:rFonts w:asciiTheme="minorBidi" w:hAnsiTheme="minorBidi" w:cs="Cordia New"/>
          <w:sz w:val="30"/>
          <w:szCs w:val="30"/>
        </w:rPr>
        <w:t xml:space="preserve"> Continuity Management </w:t>
      </w:r>
      <w:r w:rsidR="00D22574">
        <w:rPr>
          <w:rFonts w:asciiTheme="minorBidi" w:hAnsiTheme="minorBidi" w:cs="Cordia New"/>
          <w:sz w:val="30"/>
          <w:szCs w:val="30"/>
        </w:rPr>
        <w:br/>
      </w:r>
      <w:r w:rsidR="004F7D23" w:rsidRPr="007F4053">
        <w:rPr>
          <w:rFonts w:asciiTheme="minorBidi" w:hAnsiTheme="minorBidi" w:cs="Cordia New"/>
          <w:sz w:val="30"/>
          <w:szCs w:val="30"/>
          <w:cs/>
        </w:rPr>
        <w:t>ห</w:t>
      </w:r>
      <w:r w:rsidR="004F7D23" w:rsidRPr="007F4053">
        <w:rPr>
          <w:rFonts w:asciiTheme="minorBidi" w:hAnsiTheme="minorBidi" w:cs="Cordia New" w:hint="cs"/>
          <w:sz w:val="30"/>
          <w:szCs w:val="30"/>
          <w:cs/>
        </w:rPr>
        <w:t xml:space="preserve">รือ </w:t>
      </w:r>
      <w:r w:rsidR="007974A5" w:rsidRPr="007F4053">
        <w:rPr>
          <w:rFonts w:asciiTheme="minorBidi" w:hAnsiTheme="minorBidi" w:cs="Cordia New"/>
          <w:sz w:val="30"/>
          <w:szCs w:val="30"/>
        </w:rPr>
        <w:t>BCM</w:t>
      </w:r>
      <w:r w:rsidR="007C6D52" w:rsidRPr="007F4053">
        <w:rPr>
          <w:rFonts w:asciiTheme="minorBidi" w:hAnsiTheme="minorBidi" w:cs="Cordia New"/>
          <w:sz w:val="30"/>
          <w:szCs w:val="30"/>
          <w:cs/>
        </w:rPr>
        <w:t xml:space="preserve">) </w:t>
      </w:r>
    </w:p>
    <w:p w14:paraId="50610806" w14:textId="36CCC00E" w:rsidR="00E8736D" w:rsidRPr="007F4053" w:rsidRDefault="00EE695D" w:rsidP="00E8736D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 xml:space="preserve">ขณะเดียวกัน </w:t>
      </w:r>
      <w:r w:rsidR="007C6D52" w:rsidRPr="007F4053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7C6D52" w:rsidRPr="007F4053">
        <w:rPr>
          <w:rFonts w:asciiTheme="minorBidi" w:hAnsiTheme="minorBidi" w:cs="Cordia New" w:hint="cs"/>
          <w:sz w:val="30"/>
          <w:szCs w:val="30"/>
          <w:cs/>
        </w:rPr>
        <w:t>มุ่งดำเนิน</w:t>
      </w:r>
      <w:r w:rsidR="0066183B" w:rsidRPr="007F4053">
        <w:rPr>
          <w:rFonts w:asciiTheme="minorBidi" w:hAnsiTheme="minorBidi" w:cs="Cordia New" w:hint="cs"/>
          <w:sz w:val="30"/>
          <w:szCs w:val="30"/>
          <w:cs/>
        </w:rPr>
        <w:t>ทุก</w:t>
      </w:r>
      <w:r w:rsidR="007C6D52" w:rsidRPr="007F4053">
        <w:rPr>
          <w:rFonts w:asciiTheme="minorBidi" w:hAnsiTheme="minorBidi" w:cs="Cordia New" w:hint="cs"/>
          <w:sz w:val="30"/>
          <w:szCs w:val="30"/>
          <w:cs/>
        </w:rPr>
        <w:t>ธุรกิจ</w:t>
      </w:r>
      <w:r w:rsidR="007C6D52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ให้สอดคล้องกับแนวคิด </w:t>
      </w:r>
      <w:r w:rsidR="007C6D52" w:rsidRPr="007F4053">
        <w:rPr>
          <w:rFonts w:ascii="Cordia New" w:hAnsi="Cordia New" w:cs="Cordia New"/>
          <w:b/>
          <w:bCs/>
          <w:sz w:val="30"/>
          <w:szCs w:val="30"/>
        </w:rPr>
        <w:t>ESG</w:t>
      </w:r>
      <w:r w:rsidR="007C6D52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7C6D52" w:rsidRPr="007F4053">
        <w:rPr>
          <w:rFonts w:asciiTheme="minorBidi" w:hAnsiTheme="minorBidi" w:cs="Cordia New"/>
          <w:b/>
          <w:bCs/>
          <w:sz w:val="30"/>
          <w:szCs w:val="30"/>
        </w:rPr>
        <w:t>Environmental, Social and Governance</w:t>
      </w:r>
      <w:r w:rsidR="007C6D52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- </w:t>
      </w:r>
      <w:r w:rsidR="007C6D52" w:rsidRPr="007F4053">
        <w:rPr>
          <w:rFonts w:asciiTheme="minorBidi" w:hAnsiTheme="minorBidi" w:cs="Cordia New"/>
          <w:b/>
          <w:bCs/>
          <w:sz w:val="30"/>
          <w:szCs w:val="30"/>
        </w:rPr>
        <w:t>ESG</w:t>
      </w:r>
      <w:r w:rsidR="007C6D52" w:rsidRPr="007F4053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7C6D52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66183B" w:rsidRPr="007F4053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66183B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เร่งพัฒนา</w:t>
      </w:r>
      <w:r w:rsidR="007974A5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="0066183B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สินค้าและบริการ</w:t>
      </w:r>
      <w:r w:rsidR="0066183B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66183B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พร้อมโซลูชันครบวงจร</w:t>
      </w:r>
      <w:r w:rsidR="0044436F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ด้าน </w:t>
      </w:r>
      <w:r w:rsidR="0044436F" w:rsidRPr="007F4053">
        <w:rPr>
          <w:rFonts w:asciiTheme="minorBidi" w:hAnsiTheme="minorBidi" w:cs="Cordia New"/>
          <w:b/>
          <w:bCs/>
          <w:sz w:val="30"/>
          <w:szCs w:val="30"/>
        </w:rPr>
        <w:t>Circular Economy,</w:t>
      </w:r>
      <w:r w:rsidR="0066183B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44436F" w:rsidRPr="007F4053">
        <w:rPr>
          <w:rFonts w:asciiTheme="minorBidi" w:hAnsiTheme="minorBidi" w:cstheme="minorBidi"/>
          <w:b/>
          <w:bCs/>
          <w:sz w:val="30"/>
          <w:szCs w:val="30"/>
        </w:rPr>
        <w:t>Medical &amp; Healthcare</w:t>
      </w:r>
      <w:r w:rsidR="0044436F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44436F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และยานยนต์ไฟฟ้า (</w:t>
      </w:r>
      <w:r w:rsidR="0044436F" w:rsidRPr="007F4053">
        <w:rPr>
          <w:rFonts w:asciiTheme="minorBidi" w:hAnsiTheme="minorBidi" w:cstheme="minorBidi"/>
          <w:b/>
          <w:bCs/>
          <w:sz w:val="30"/>
          <w:szCs w:val="30"/>
        </w:rPr>
        <w:t>Electric Vehicle</w:t>
      </w:r>
      <w:r w:rsidR="0044436F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หรือ</w:t>
      </w:r>
      <w:r w:rsidR="0044436F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44436F" w:rsidRPr="007F4053">
        <w:rPr>
          <w:rFonts w:asciiTheme="minorBidi" w:hAnsiTheme="minorBidi" w:cstheme="minorBidi"/>
          <w:b/>
          <w:bCs/>
          <w:sz w:val="30"/>
          <w:szCs w:val="30"/>
        </w:rPr>
        <w:t>EV</w:t>
      </w:r>
      <w:r w:rsidR="0044436F" w:rsidRPr="007F4053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44436F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ที่กำลังเติบโตสูง</w:t>
      </w:r>
      <w:r w:rsidR="0044436F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44436F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โดยล่าสุด</w:t>
      </w:r>
      <w:r w:rsidR="00162135" w:rsidRPr="007F4053">
        <w:rPr>
          <w:rFonts w:asciiTheme="minorBidi" w:hAnsiTheme="minorBidi" w:cstheme="minorBidi" w:hint="cs"/>
          <w:b/>
          <w:bCs/>
          <w:sz w:val="30"/>
          <w:szCs w:val="30"/>
          <w:cs/>
        </w:rPr>
        <w:t>ได้</w:t>
      </w:r>
      <w:r w:rsidR="00162135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ลงนาม</w:t>
      </w:r>
      <w:r w:rsidR="001A583F" w:rsidRPr="007F4053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00162135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ในสัญญาซื้อหุ้นในบริษัท </w:t>
      </w:r>
      <w:r w:rsidR="00162135" w:rsidRPr="007F4053">
        <w:rPr>
          <w:rFonts w:asciiTheme="minorBidi" w:hAnsiTheme="minorBidi" w:cstheme="minorBidi"/>
          <w:b/>
          <w:bCs/>
          <w:sz w:val="30"/>
          <w:szCs w:val="30"/>
        </w:rPr>
        <w:t xml:space="preserve">Recycled Plastic </w:t>
      </w:r>
      <w:r w:rsidR="00162135" w:rsidRPr="007F4053">
        <w:rPr>
          <w:rFonts w:asciiTheme="minorBidi" w:hAnsiTheme="minorBidi" w:cstheme="minorBidi" w:hint="cs"/>
          <w:b/>
          <w:bCs/>
          <w:sz w:val="30"/>
          <w:szCs w:val="30"/>
          <w:cs/>
        </w:rPr>
        <w:t>ในประเทศโปรตุเกส</w:t>
      </w:r>
      <w:r w:rsidR="004F7D23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66183B" w:rsidRPr="007F4053">
        <w:rPr>
          <w:rFonts w:asciiTheme="minorBidi" w:hAnsiTheme="minorBidi" w:cstheme="minorBidi" w:hint="cs"/>
          <w:sz w:val="30"/>
          <w:szCs w:val="30"/>
          <w:cs/>
        </w:rPr>
        <w:t>เพื่อสร้างโอกาสทางธุรกิจและการเติบโตในระยะยาว</w:t>
      </w:r>
      <w:r w:rsidR="0066183B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19360056" w14:textId="12A5218D" w:rsidR="00C44171" w:rsidRPr="007F4053" w:rsidRDefault="00C44171" w:rsidP="00E8736D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>ปัจจุบัน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เอสซีจีมีสินค้าในกลุ่ม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b/>
          <w:bCs/>
          <w:sz w:val="30"/>
          <w:szCs w:val="30"/>
        </w:rPr>
        <w:t>SCG Green Choice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ที่ลดการใช้ทรัพยากรธรรมชาติ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ลดการใช้พลังงาน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และยืดอายุ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การใช้งานสินค้า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เพื่อเป็นทางเลือกในการช่วยรักษาสิ่งแวดล้อมให้กับผู้บริโภค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จำนวนสินค้า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sz w:val="30"/>
          <w:szCs w:val="30"/>
        </w:rPr>
        <w:t>103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รายการ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และมุ่งขยายเป็น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sz w:val="30"/>
          <w:szCs w:val="30"/>
        </w:rPr>
        <w:t>135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รายการ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ภายในปีนี้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โดยในไตรมาสที่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sz w:val="30"/>
          <w:szCs w:val="30"/>
        </w:rPr>
        <w:t>1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มี</w:t>
      </w:r>
      <w:r w:rsidR="003A5C94" w:rsidRPr="007F4053">
        <w:rPr>
          <w:rFonts w:asciiTheme="minorBidi" w:hAnsiTheme="minorBidi" w:cs="Cordia New" w:hint="cs"/>
          <w:sz w:val="30"/>
          <w:szCs w:val="30"/>
          <w:cs/>
        </w:rPr>
        <w:t>รายได้จากการข</w:t>
      </w:r>
      <w:r w:rsidR="00033484" w:rsidRPr="007F4053">
        <w:rPr>
          <w:rFonts w:asciiTheme="minorBidi" w:hAnsiTheme="minorBidi" w:cs="Cordia New" w:hint="cs"/>
          <w:sz w:val="30"/>
          <w:szCs w:val="30"/>
          <w:cs/>
        </w:rPr>
        <w:t>ายสินค้า</w:t>
      </w:r>
      <w:r w:rsidR="00033484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33484" w:rsidRPr="007F4053">
        <w:rPr>
          <w:rFonts w:asciiTheme="minorBidi" w:hAnsiTheme="minorBidi" w:cs="Cordia New"/>
          <w:sz w:val="30"/>
          <w:szCs w:val="30"/>
        </w:rPr>
        <w:t>SCG Green Choice</w:t>
      </w:r>
      <w:r w:rsidR="00033484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เท่ากับ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="Cordia New" w:eastAsia="Times New Roman" w:hAnsi="Cordia New" w:cs="Cordia New"/>
          <w:spacing w:val="-8"/>
          <w:sz w:val="30"/>
          <w:szCs w:val="30"/>
          <w:lang w:eastAsia="ja-JP"/>
        </w:rPr>
        <w:t>45,635</w:t>
      </w:r>
      <w:r w:rsidRPr="007F4053">
        <w:rPr>
          <w:rFonts w:ascii="Cordia New" w:eastAsia="Times New Roman" w:hAnsi="Cordia New" w:cs="Cordia New"/>
          <w:spacing w:val="-8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ล้านบาท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คิดเป็นร้อยละ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sz w:val="30"/>
          <w:szCs w:val="30"/>
        </w:rPr>
        <w:t>37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ของรายได้จากการขายรวม</w:t>
      </w:r>
    </w:p>
    <w:p w14:paraId="1E27BD2B" w14:textId="063290F4" w:rsidR="00A57958" w:rsidRPr="007F4053" w:rsidRDefault="00622157" w:rsidP="00622157">
      <w:pPr>
        <w:ind w:firstLine="720"/>
        <w:contextualSpacing/>
        <w:jc w:val="thaiDistribute"/>
        <w:rPr>
          <w:rFonts w:ascii="Cordia New" w:hAnsi="Cordia New" w:cs="Cordia New"/>
          <w:sz w:val="30"/>
          <w:szCs w:val="30"/>
        </w:rPr>
      </w:pPr>
      <w:r w:rsidRPr="007F4053">
        <w:rPr>
          <w:rFonts w:ascii="Cordia New" w:hAnsi="Cordia New" w:cs="Cordia New" w:hint="cs"/>
          <w:sz w:val="30"/>
          <w:szCs w:val="30"/>
          <w:cs/>
        </w:rPr>
        <w:t>นอกจากนี้ เอสซีจีได้</w:t>
      </w:r>
      <w:r w:rsidR="0044436F" w:rsidRPr="007F4053">
        <w:rPr>
          <w:rFonts w:ascii="Cordia New" w:hAnsi="Cordia New" w:cs="Cordia New" w:hint="cs"/>
          <w:sz w:val="30"/>
          <w:szCs w:val="30"/>
          <w:cs/>
        </w:rPr>
        <w:t>เพิ่ม</w:t>
      </w:r>
      <w:r w:rsidRPr="007F4053">
        <w:rPr>
          <w:rFonts w:ascii="Cordia New" w:hAnsi="Cordia New" w:cs="Cordia New" w:hint="cs"/>
          <w:sz w:val="30"/>
          <w:szCs w:val="30"/>
          <w:cs/>
        </w:rPr>
        <w:t>การใช้พลังงานแสงอาทิตย์</w:t>
      </w:r>
      <w:r w:rsidR="00340FE3"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="00D22574">
        <w:rPr>
          <w:rFonts w:ascii="Cordia New" w:hAnsi="Cordia New" w:cs="Cordia New" w:hint="cs"/>
          <w:sz w:val="30"/>
          <w:szCs w:val="30"/>
          <w:cs/>
        </w:rPr>
        <w:t>(</w:t>
      </w:r>
      <w:r w:rsidR="00D22574">
        <w:rPr>
          <w:rFonts w:ascii="Cordia New" w:hAnsi="Cordia New" w:cs="Cordia New"/>
          <w:sz w:val="30"/>
          <w:szCs w:val="30"/>
        </w:rPr>
        <w:t>Solar Energy</w:t>
      </w:r>
      <w:r w:rsidR="00D22574">
        <w:rPr>
          <w:rFonts w:ascii="Cordia New" w:hAnsi="Cordia New" w:cs="Cordia New" w:hint="cs"/>
          <w:sz w:val="30"/>
          <w:szCs w:val="30"/>
          <w:cs/>
        </w:rPr>
        <w:t xml:space="preserve">) </w:t>
      </w:r>
      <w:r w:rsidR="00E8736D" w:rsidRPr="007F4053">
        <w:rPr>
          <w:rFonts w:ascii="Cordia New" w:hAnsi="Cordia New" w:cs="Cordia New" w:hint="cs"/>
          <w:sz w:val="30"/>
          <w:szCs w:val="30"/>
          <w:cs/>
        </w:rPr>
        <w:t>สำหรับ</w:t>
      </w:r>
      <w:r w:rsidRPr="007F4053">
        <w:rPr>
          <w:rFonts w:ascii="Cordia New" w:hAnsi="Cordia New" w:cs="Cordia New" w:hint="cs"/>
          <w:sz w:val="30"/>
          <w:szCs w:val="30"/>
          <w:cs/>
        </w:rPr>
        <w:t>กระบวนการผลิต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 โดยในปี </w:t>
      </w:r>
      <w:r w:rsidR="007218D1" w:rsidRPr="007F4053">
        <w:rPr>
          <w:rFonts w:ascii="Cordia New" w:hAnsi="Cordia New" w:cs="Cordia New"/>
          <w:sz w:val="30"/>
          <w:szCs w:val="30"/>
        </w:rPr>
        <w:t xml:space="preserve">2563 </w:t>
      </w:r>
      <w:r w:rsidR="00D22574">
        <w:rPr>
          <w:rFonts w:ascii="Cordia New" w:hAnsi="Cordia New" w:cs="Cordia New"/>
          <w:sz w:val="30"/>
          <w:szCs w:val="30"/>
        </w:rPr>
        <w:br/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มีสัดส่วนการใช้เท่ากับ </w:t>
      </w:r>
      <w:r w:rsidR="007218D1" w:rsidRPr="007F4053">
        <w:rPr>
          <w:rFonts w:ascii="Cordia New" w:hAnsi="Cordia New" w:cs="Cordia New"/>
          <w:sz w:val="30"/>
          <w:szCs w:val="30"/>
        </w:rPr>
        <w:t>88,125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>เมกะวัตต์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-ชั่วโมง และในช่วงสองเดือนแรกของไตรมาสที่ </w:t>
      </w:r>
      <w:r w:rsidR="007218D1" w:rsidRPr="007F4053">
        <w:rPr>
          <w:rFonts w:ascii="Cordia New" w:hAnsi="Cordia New" w:cs="Cordia New"/>
          <w:sz w:val="30"/>
          <w:szCs w:val="30"/>
        </w:rPr>
        <w:t>1</w:t>
      </w:r>
      <w:r w:rsidR="001D23CC"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ปี </w:t>
      </w:r>
      <w:r w:rsidR="007218D1" w:rsidRPr="007F4053">
        <w:rPr>
          <w:rFonts w:ascii="Cordia New" w:hAnsi="Cordia New" w:cs="Cordia New"/>
          <w:sz w:val="30"/>
          <w:szCs w:val="30"/>
        </w:rPr>
        <w:t>2564</w:t>
      </w:r>
      <w:r w:rsidR="007218D1"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>เท่ากับ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7218D1" w:rsidRPr="007F4053">
        <w:rPr>
          <w:rFonts w:ascii="Cordia New" w:hAnsi="Cordia New" w:cs="Cordia New"/>
          <w:sz w:val="30"/>
          <w:szCs w:val="30"/>
        </w:rPr>
        <w:t>14,769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="00D22574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>เมกะวัตต์</w:t>
      </w:r>
      <w:r w:rsidR="007218D1" w:rsidRPr="007F4053">
        <w:rPr>
          <w:rFonts w:ascii="Cordia New" w:hAnsi="Cordia New" w:cs="Cordia New"/>
          <w:sz w:val="30"/>
          <w:szCs w:val="30"/>
          <w:cs/>
        </w:rPr>
        <w:t>–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>ชั่วโมง เช่นเดียวกับ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พลังงานทางเลือก </w:t>
      </w:r>
      <w:r w:rsidRPr="007F4053">
        <w:rPr>
          <w:rFonts w:ascii="Cordia New" w:hAnsi="Cordia New" w:cs="Cordia New"/>
          <w:sz w:val="30"/>
          <w:szCs w:val="30"/>
          <w:cs/>
        </w:rPr>
        <w:t>(</w:t>
      </w:r>
      <w:r w:rsidRPr="007F4053">
        <w:rPr>
          <w:rFonts w:ascii="Cordia New" w:hAnsi="Cordia New" w:cs="Cordia New"/>
          <w:sz w:val="30"/>
          <w:szCs w:val="30"/>
        </w:rPr>
        <w:t>Alternative Fuel</w:t>
      </w:r>
      <w:r w:rsidRPr="007F4053">
        <w:rPr>
          <w:rFonts w:ascii="Cordia New" w:hAnsi="Cordia New" w:cs="Cordia New"/>
          <w:sz w:val="30"/>
          <w:szCs w:val="30"/>
          <w:cs/>
        </w:rPr>
        <w:t>)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 ที่มีสัดส่วนการใช้เพิ่มขึ้น เพื่อให้บรรลุนโยบายลดสัดส่วน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lastRenderedPageBreak/>
        <w:t>การใช้เชื้อเพลิงฟอสซิล</w:t>
      </w:r>
      <w:r w:rsidR="007218D1" w:rsidRPr="007F4053">
        <w:rPr>
          <w:rFonts w:ascii="Cordia New" w:hAnsi="Cordia New" w:cs="Cordia New"/>
          <w:sz w:val="30"/>
          <w:szCs w:val="30"/>
          <w:cs/>
        </w:rPr>
        <w:t xml:space="preserve"> (</w:t>
      </w:r>
      <w:r w:rsidR="007218D1" w:rsidRPr="007F4053">
        <w:rPr>
          <w:rFonts w:ascii="Cordia New" w:hAnsi="Cordia New" w:cs="Cordia New"/>
          <w:sz w:val="30"/>
          <w:szCs w:val="30"/>
        </w:rPr>
        <w:t>Zero Coal Initiative</w:t>
      </w:r>
      <w:r w:rsidR="007218D1" w:rsidRPr="007F4053">
        <w:rPr>
          <w:rFonts w:ascii="Cordia New" w:hAnsi="Cordia New" w:cs="Cordia New"/>
          <w:sz w:val="30"/>
          <w:szCs w:val="30"/>
          <w:cs/>
        </w:rPr>
        <w:t>)</w:t>
      </w:r>
      <w:r w:rsidR="001D23CC"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โดยในปี </w:t>
      </w:r>
      <w:r w:rsidR="007218D1" w:rsidRPr="007F4053">
        <w:rPr>
          <w:rFonts w:ascii="Cordia New" w:hAnsi="Cordia New" w:cs="Cordia New"/>
          <w:sz w:val="30"/>
          <w:szCs w:val="30"/>
        </w:rPr>
        <w:t>2563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มีสัดส่วนการใช้เท่ากับร้อยละ </w:t>
      </w:r>
      <w:r w:rsidR="007218D1" w:rsidRPr="007F4053">
        <w:rPr>
          <w:rFonts w:ascii="Cordia New" w:hAnsi="Cordia New" w:cs="Cordia New"/>
          <w:sz w:val="30"/>
          <w:szCs w:val="30"/>
        </w:rPr>
        <w:t>14</w:t>
      </w:r>
      <w:r w:rsidR="007218D1" w:rsidRPr="007F4053">
        <w:rPr>
          <w:rFonts w:ascii="Cordia New" w:hAnsi="Cordia New" w:cs="Cordia New"/>
          <w:sz w:val="30"/>
          <w:szCs w:val="30"/>
          <w:cs/>
        </w:rPr>
        <w:t>.</w:t>
      </w:r>
      <w:r w:rsidR="007218D1" w:rsidRPr="007F4053">
        <w:rPr>
          <w:rFonts w:ascii="Cordia New" w:hAnsi="Cordia New" w:cs="Cordia New"/>
          <w:sz w:val="30"/>
          <w:szCs w:val="30"/>
        </w:rPr>
        <w:t xml:space="preserve">3 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ในขณะที่ในช่วงสองเดือนแรกของไตรมาสที่ </w:t>
      </w:r>
      <w:r w:rsidR="007218D1" w:rsidRPr="007F4053">
        <w:rPr>
          <w:rFonts w:ascii="Cordia New" w:hAnsi="Cordia New" w:cs="Cordia New"/>
          <w:sz w:val="30"/>
          <w:szCs w:val="30"/>
        </w:rPr>
        <w:t xml:space="preserve">1 </w:t>
      </w:r>
      <w:r w:rsidR="001D23CC" w:rsidRPr="007F4053">
        <w:rPr>
          <w:rFonts w:ascii="Cordia New" w:hAnsi="Cordia New" w:cs="Cordia New" w:hint="cs"/>
          <w:sz w:val="30"/>
          <w:szCs w:val="30"/>
          <w:cs/>
        </w:rPr>
        <w:t xml:space="preserve">ปี </w:t>
      </w:r>
      <w:r w:rsidR="001D23CC" w:rsidRPr="007F4053">
        <w:rPr>
          <w:rFonts w:ascii="Cordia New" w:hAnsi="Cordia New" w:cs="Cordia New"/>
          <w:sz w:val="30"/>
          <w:szCs w:val="30"/>
        </w:rPr>
        <w:t>2564</w:t>
      </w:r>
      <w:r w:rsidR="001D23CC"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="007218D1" w:rsidRPr="007F4053">
        <w:rPr>
          <w:rFonts w:ascii="Cordia New" w:hAnsi="Cordia New" w:cs="Cordia New" w:hint="cs"/>
          <w:sz w:val="30"/>
          <w:szCs w:val="30"/>
          <w:cs/>
        </w:rPr>
        <w:t xml:space="preserve">มีสัดส่วนการใช้เท่ากับร้อยละ </w:t>
      </w:r>
      <w:r w:rsidR="007218D1" w:rsidRPr="007F4053">
        <w:rPr>
          <w:rFonts w:ascii="Cordia New" w:hAnsi="Cordia New" w:cs="Cordia New"/>
          <w:sz w:val="30"/>
          <w:szCs w:val="30"/>
        </w:rPr>
        <w:t>16</w:t>
      </w:r>
      <w:r w:rsidR="003F416D" w:rsidRPr="007F4053">
        <w:rPr>
          <w:rFonts w:ascii="Cordia New" w:hAnsi="Cordia New" w:cs="Cordia New"/>
          <w:sz w:val="30"/>
          <w:szCs w:val="30"/>
          <w:cs/>
        </w:rPr>
        <w:t>.</w:t>
      </w:r>
      <w:r w:rsidR="003F416D" w:rsidRPr="007F4053">
        <w:rPr>
          <w:rFonts w:ascii="Cordia New" w:hAnsi="Cordia New" w:cs="Cordia New"/>
          <w:sz w:val="30"/>
          <w:szCs w:val="30"/>
        </w:rPr>
        <w:t>0</w:t>
      </w:r>
    </w:p>
    <w:p w14:paraId="474DE73F" w14:textId="22B3D9CF" w:rsidR="00A13AED" w:rsidRPr="007F4053" w:rsidRDefault="00A13AED" w:rsidP="00A13AED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>สำหรับ</w:t>
      </w:r>
      <w:r w:rsidRPr="007F4053">
        <w:rPr>
          <w:rFonts w:ascii="Cordia New" w:hAnsi="Cordia New" w:cs="Cordia New"/>
          <w:b/>
          <w:bCs/>
          <w:sz w:val="30"/>
          <w:szCs w:val="30"/>
          <w:cs/>
        </w:rPr>
        <w:t>ธุรกิจเคมิคอลส์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ดำเนินธุรกิจได้อย่างมีประสิทธิภาพทั้งในไทยและต่างประเทศ โดยขับเคลื่อนธุรกิจตามแนวคิด </w:t>
      </w:r>
      <w:r w:rsidRPr="007F4053">
        <w:rPr>
          <w:rFonts w:ascii="Cordia New" w:hAnsi="Cordia New" w:cs="Cordia New"/>
          <w:sz w:val="30"/>
          <w:szCs w:val="30"/>
        </w:rPr>
        <w:t xml:space="preserve">ESG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เพื่อมุ่งสู่การเป็น </w:t>
      </w:r>
      <w:r w:rsidRPr="007F4053">
        <w:rPr>
          <w:rFonts w:ascii="Cordia New" w:hAnsi="Cordia New" w:cs="Cordia New" w:hint="cs"/>
          <w:b/>
          <w:bCs/>
          <w:sz w:val="30"/>
          <w:szCs w:val="30"/>
          <w:cs/>
        </w:rPr>
        <w:t>“ธุรกิจปิโตรเคมีเพื่อความยั่งยืน”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ซึ่งนอกจากจะ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เน้นการขายสินค้าและบริการที่มีมูลค่าเพิ่มสูง (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>HVA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)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อาทิ</w:t>
      </w:r>
      <w:r w:rsidRPr="007F4053">
        <w:rPr>
          <w:rFonts w:ascii="Cordia New" w:hAnsi="Cordia New" w:cs="Cordia New"/>
          <w:sz w:val="30"/>
          <w:szCs w:val="30"/>
        </w:rPr>
        <w:t> 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/>
          <w:sz w:val="30"/>
          <w:szCs w:val="30"/>
        </w:rPr>
        <w:t>SMX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™ </w:t>
      </w:r>
      <w:r w:rsidRPr="007F4053">
        <w:rPr>
          <w:rFonts w:ascii="Cordia New" w:hAnsi="Cordia New" w:cs="Cordia New"/>
          <w:sz w:val="30"/>
          <w:szCs w:val="30"/>
        </w:rPr>
        <w:t xml:space="preserve">HDPE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และ </w:t>
      </w:r>
      <w:r w:rsidRPr="007F4053">
        <w:rPr>
          <w:rFonts w:ascii="Cordia New" w:hAnsi="Cordia New" w:cs="Cordia New"/>
          <w:sz w:val="30"/>
          <w:szCs w:val="30"/>
        </w:rPr>
        <w:t>HDPE Pipe PE112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แล้ว ยัง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เร่งการเข้าสู่ธุรกิจที่ตลาดมีการเติบโตสูง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AD4333"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>เช่น ธุรกิจด้านเศรษฐกิจหมุนเวียน ล่าสุด ได้เข้าสู่ธุรกิจด้านเศรษฐกิจหมุนเวียนในยุโรป ด้วยการ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ลงนามในสัญญาซื้อหุ้นบริษัท </w:t>
      </w:r>
      <w:r w:rsidR="000F323E"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ซีพลาสต์ (</w:t>
      </w:r>
      <w:proofErr w:type="spellStart"/>
      <w:r w:rsidR="000F323E" w:rsidRPr="007F4053">
        <w:rPr>
          <w:rFonts w:ascii="Cordia New" w:hAnsi="Cordia New" w:cs="Cordia New"/>
          <w:b/>
          <w:bCs/>
          <w:sz w:val="30"/>
          <w:szCs w:val="30"/>
          <w:u w:val="single"/>
        </w:rPr>
        <w:t>Sirplaste</w:t>
      </w:r>
      <w:proofErr w:type="spellEnd"/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) ผู้ประกอบธุรกิจและผู้นำด้านพลาสติกรีไซเคิลในประเทศโปรตุเกส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ซึ่งนอกจากจะส่งเสริมการใช้ทรัพยากรให้เกิดประโยชน์สูงสุดตามหลักเศรษฐกิจหมุนเวียนแล้ว ยังสามารถนำความได้เปรียบนี้ไป</w:t>
      </w:r>
      <w:r w:rsidR="0092336B" w:rsidRPr="007F4053">
        <w:rPr>
          <w:rFonts w:ascii="Cordia New" w:hAnsi="Cordia New" w:cs="Cordia New" w:hint="cs"/>
          <w:sz w:val="30"/>
          <w:szCs w:val="30"/>
          <w:cs/>
        </w:rPr>
        <w:t xml:space="preserve">พัฒนาและต่อยอดเทคโนโลยีรีไซเคิลในภูมิภาคอาเซียน </w:t>
      </w:r>
      <w:r w:rsidRPr="007F4053">
        <w:rPr>
          <w:rFonts w:ascii="Cordia New" w:hAnsi="Cordia New" w:cs="Cordia New" w:hint="cs"/>
          <w:sz w:val="30"/>
          <w:szCs w:val="30"/>
          <w:cs/>
        </w:rPr>
        <w:t>รวมทั้งขยายช่องทางการขายในตลาดยุโรปได้</w:t>
      </w:r>
      <w:r w:rsidR="0092336B" w:rsidRPr="007F4053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12AD3521" w14:textId="788F8AD2" w:rsidR="00A13AED" w:rsidRPr="007F4053" w:rsidRDefault="00A13AED" w:rsidP="00A13AED">
      <w:pPr>
        <w:pStyle w:val="NoSpacing"/>
        <w:ind w:firstLine="720"/>
        <w:jc w:val="thaiDistribute"/>
        <w:rPr>
          <w:rFonts w:ascii="Cordia New" w:hAnsi="Cordia New" w:cs="Cordia New"/>
          <w:strike/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 xml:space="preserve">นอกจากนี้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  <w:cs/>
        </w:rPr>
        <w:t xml:space="preserve">โครงการขยายกำลังการผลิตของโรงงาน </w:t>
      </w:r>
      <w:r w:rsidR="00F074FD" w:rsidRPr="007F4053">
        <w:rPr>
          <w:rFonts w:ascii="Cordia New" w:hAnsi="Cordia New" w:cs="Cordia New"/>
          <w:b/>
          <w:bCs/>
          <w:sz w:val="30"/>
          <w:szCs w:val="30"/>
          <w:u w:val="single"/>
        </w:rPr>
        <w:t>MOC Debottleneck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ซึ่งธุรกิจเคมิคอลส์ เอสซีจี และ </w:t>
      </w:r>
      <w:r w:rsidRPr="007F4053">
        <w:rPr>
          <w:rFonts w:ascii="Cordia New" w:hAnsi="Cordia New" w:cs="Cordia New"/>
          <w:sz w:val="30"/>
          <w:szCs w:val="30"/>
        </w:rPr>
        <w:t xml:space="preserve">DOW </w:t>
      </w:r>
      <w:r w:rsidR="0093069A" w:rsidRPr="007F4053">
        <w:rPr>
          <w:rFonts w:ascii="Cordia New" w:hAnsi="Cordia New" w:cs="Cordia New" w:hint="cs"/>
          <w:sz w:val="30"/>
          <w:szCs w:val="30"/>
          <w:cs/>
        </w:rPr>
        <w:t>ได้ร่วมมือกันดำเนินโครงการ</w:t>
      </w:r>
      <w:r w:rsidR="001C4321"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>ก่อสร้างแล้วเสร็จ</w:t>
      </w:r>
      <w:r w:rsidR="004C528D" w:rsidRPr="007F4053">
        <w:rPr>
          <w:rFonts w:ascii="Cordia New" w:hAnsi="Cordia New" w:cs="Cordia New" w:hint="cs"/>
          <w:sz w:val="30"/>
          <w:szCs w:val="30"/>
          <w:cs/>
        </w:rPr>
        <w:t>เร็วกว่า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แผนและเริ่มทดลองดำเนินการผลิตแล้ว คาดว่าจะผลิตได้เต็มกำลังภายในเดือนพฤษภาคม </w:t>
      </w:r>
      <w:r w:rsidRPr="007F4053">
        <w:rPr>
          <w:rFonts w:ascii="Cordia New" w:hAnsi="Cordia New" w:cs="Cordia New"/>
          <w:sz w:val="30"/>
          <w:szCs w:val="30"/>
        </w:rPr>
        <w:t>2564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จะทำให้มีกำลังการผลิตโอเลฟินส์เพิ่มขึ้น </w:t>
      </w:r>
      <w:r w:rsidRPr="007F4053">
        <w:rPr>
          <w:rFonts w:ascii="Cordia New" w:hAnsi="Cordia New" w:cs="Cordia New"/>
          <w:sz w:val="30"/>
          <w:szCs w:val="30"/>
        </w:rPr>
        <w:t>350,000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ตันต่อปี ด้วยเทคโนโลยีการผลิตที่ทันสมัย </w:t>
      </w:r>
      <w:r w:rsidR="000F323E" w:rsidRPr="007F4053">
        <w:rPr>
          <w:rFonts w:ascii="Cordia New" w:hAnsi="Cordia New" w:cs="Cordia New" w:hint="cs"/>
          <w:sz w:val="30"/>
          <w:szCs w:val="30"/>
          <w:cs/>
        </w:rPr>
        <w:t>ทำให้กระบวนการผลิตมีต้นทุนการลงทุนที่ต่ำลง และยังทำให้ประห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ยัดพลังงานและเป็นมิตรต่อสิ่งแวดล้อม </w:t>
      </w:r>
      <w:r w:rsidR="000F323E" w:rsidRPr="007F4053">
        <w:rPr>
          <w:rFonts w:ascii="Cordia New" w:hAnsi="Cordia New" w:cs="Cordia New"/>
          <w:sz w:val="30"/>
          <w:szCs w:val="30"/>
          <w:cs/>
        </w:rPr>
        <w:t>(</w:t>
      </w:r>
      <w:r w:rsidR="000F323E" w:rsidRPr="007F4053">
        <w:rPr>
          <w:rFonts w:ascii="Cordia New" w:hAnsi="Cordia New" w:cs="Cordia New"/>
          <w:sz w:val="30"/>
          <w:szCs w:val="30"/>
        </w:rPr>
        <w:t>Green Process</w:t>
      </w:r>
      <w:r w:rsidR="000F323E" w:rsidRPr="007F4053">
        <w:rPr>
          <w:rFonts w:ascii="Cordia New" w:hAnsi="Cordia New" w:cs="Cordia New"/>
          <w:sz w:val="30"/>
          <w:szCs w:val="30"/>
          <w:cs/>
        </w:rPr>
        <w:t>)</w:t>
      </w:r>
    </w:p>
    <w:p w14:paraId="19DBF348" w14:textId="6A2B81C9" w:rsidR="00A13AED" w:rsidRPr="007F4053" w:rsidRDefault="00A13AED" w:rsidP="00A13AED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 xml:space="preserve">ในส่วนของโครงการปิโตรเคมีครบวงจร </w:t>
      </w:r>
      <w:r w:rsidRPr="007F4053">
        <w:rPr>
          <w:rFonts w:ascii="Cordia New" w:hAnsi="Cordia New" w:cs="Cordia New"/>
          <w:sz w:val="30"/>
          <w:szCs w:val="30"/>
        </w:rPr>
        <w:t xml:space="preserve">Long Son Petrochemicals Company Limited </w:t>
      </w:r>
      <w:r w:rsidRPr="007F4053">
        <w:rPr>
          <w:rFonts w:ascii="Cordia New" w:hAnsi="Cordia New" w:cs="Cordia New" w:hint="cs"/>
          <w:sz w:val="30"/>
          <w:szCs w:val="30"/>
          <w:cs/>
        </w:rPr>
        <w:t>(</w:t>
      </w:r>
      <w:r w:rsidRPr="007F4053">
        <w:rPr>
          <w:rFonts w:ascii="Cordia New" w:hAnsi="Cordia New" w:cs="Cordia New"/>
          <w:sz w:val="30"/>
          <w:szCs w:val="30"/>
        </w:rPr>
        <w:t>LSP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) ที่เวียดนามคืบหน้าตามแผนร้อยละ </w:t>
      </w:r>
      <w:r w:rsidRPr="007F4053">
        <w:rPr>
          <w:rFonts w:ascii="Cordia New" w:hAnsi="Cordia New" w:cs="Cordia New"/>
          <w:sz w:val="30"/>
          <w:szCs w:val="30"/>
        </w:rPr>
        <w:t>76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โดยจะเริ่มดำเนินการเชิงพาณิชย์ได้ในครึ่งปีแรกของปี </w:t>
      </w:r>
      <w:r w:rsidRPr="007F4053">
        <w:rPr>
          <w:rFonts w:ascii="Cordia New" w:hAnsi="Cordia New" w:cs="Cordia New"/>
          <w:sz w:val="30"/>
          <w:szCs w:val="30"/>
        </w:rPr>
        <w:t>2566</w:t>
      </w:r>
    </w:p>
    <w:p w14:paraId="28635EBA" w14:textId="1ABAC336" w:rsidR="004209F7" w:rsidRPr="007F4053" w:rsidRDefault="004209F7" w:rsidP="004209F7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  <w:cs/>
        </w:rPr>
      </w:pPr>
      <w:r w:rsidRPr="007F4053">
        <w:rPr>
          <w:rFonts w:ascii="Cordia New" w:hAnsi="Cordia New" w:cs="Cordia New" w:hint="cs"/>
          <w:sz w:val="30"/>
          <w:szCs w:val="30"/>
          <w:cs/>
        </w:rPr>
        <w:t>นอกจากนี้ เอสซีจีอยู่ระหว่างการศึกษาความเป็นไปได้ในการปรับโครงสร้างธุรกิจเคมิคอลส์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>รวมถึงการเสนอขายหุ้น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/>
          <w:sz w:val="30"/>
          <w:szCs w:val="30"/>
        </w:rPr>
        <w:t xml:space="preserve">SCG Chemicals </w:t>
      </w:r>
      <w:r w:rsidRPr="007F4053">
        <w:rPr>
          <w:rFonts w:ascii="Cordia New" w:hAnsi="Cordia New" w:cs="Cordia New" w:hint="cs"/>
          <w:sz w:val="30"/>
          <w:szCs w:val="30"/>
          <w:cs/>
        </w:rPr>
        <w:t>ต่อประชาชนทั่วไป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>เพื่อรองรับโอกาสในการขยายธุรกิจเคมิคอลส์ในอนาคต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>เช่น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>ความเป็นไปได้ในการขยายกำลังการผลิตในภูมิภาคอาเซียน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และการลงทุนอื่น ๆ ซึ่งคาดว่าการศึกษาและการปรับโครงสร้างดังกล่าวจะแล้วเสร็จภายในสิ้นปี </w:t>
      </w:r>
      <w:r w:rsidRPr="007F4053">
        <w:rPr>
          <w:rFonts w:ascii="Cordia New" w:hAnsi="Cordia New" w:cs="Cordia New"/>
          <w:sz w:val="30"/>
          <w:szCs w:val="30"/>
        </w:rPr>
        <w:t>2565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3166191F" w14:textId="3739DBD0" w:rsidR="002C0972" w:rsidRPr="007F4053" w:rsidRDefault="002C0972" w:rsidP="004209F7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>ส่วน</w:t>
      </w:r>
      <w:r w:rsidRPr="007F4053">
        <w:rPr>
          <w:rFonts w:ascii="Cordia New" w:hAnsi="Cordia New" w:cs="Cordia New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ยังคงเติบโตอย่างมีคุณภาพ ผ่านการนำเสนอสินค้า บริการ และโซลูชันครบวงจร ตอบโจทย์การก่อสร้างและการอยู่อาศัยอย่างยั่งยืน ตามแนวทาง </w:t>
      </w:r>
      <w:r w:rsidRPr="007F4053">
        <w:rPr>
          <w:rFonts w:ascii="Cordia New" w:hAnsi="Cordia New" w:cs="Cordia New"/>
          <w:sz w:val="30"/>
          <w:szCs w:val="30"/>
        </w:rPr>
        <w:t xml:space="preserve">ESG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อาทิ 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โซลูชัน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>Green Construction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 ของ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 xml:space="preserve">CPAC 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ที่ใช้เทคโนโลยีดิจิทัลมาช่วยยกระดับมาตรฐานงานก่อสร้างของไทย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ให้เป็นมิตรต่อสิ่งแวดล้อมในทุกกระบวนการด้วย </w:t>
      </w:r>
      <w:r w:rsidRPr="007F4053">
        <w:rPr>
          <w:rFonts w:ascii="Cordia New" w:hAnsi="Cordia New" w:cs="Cordia New"/>
          <w:sz w:val="30"/>
          <w:szCs w:val="30"/>
        </w:rPr>
        <w:t xml:space="preserve">CPAC Construction Solution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เช่น </w:t>
      </w:r>
      <w:r w:rsidR="00F965BF" w:rsidRPr="007F4053">
        <w:rPr>
          <w:rFonts w:ascii="Cordia New" w:hAnsi="Cordia New" w:cs="Cordia New"/>
          <w:sz w:val="30"/>
          <w:szCs w:val="30"/>
        </w:rPr>
        <w:t>CPAC BIM, CPAC Drone, CPAC 3</w:t>
      </w:r>
      <w:r w:rsidRPr="007F4053">
        <w:rPr>
          <w:rFonts w:ascii="Cordia New" w:hAnsi="Cordia New" w:cs="Cordia New"/>
          <w:sz w:val="30"/>
          <w:szCs w:val="30"/>
        </w:rPr>
        <w:t xml:space="preserve">D Printing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และ </w:t>
      </w:r>
      <w:r w:rsidR="00E04A5A" w:rsidRPr="007F4053">
        <w:rPr>
          <w:rFonts w:ascii="Cordia New" w:hAnsi="Cordia New" w:cs="Cordia New"/>
          <w:sz w:val="30"/>
          <w:szCs w:val="30"/>
        </w:rPr>
        <w:t>CPAC Smart S</w:t>
      </w:r>
      <w:r w:rsidRPr="007F4053">
        <w:rPr>
          <w:rFonts w:ascii="Cordia New" w:hAnsi="Cordia New" w:cs="Cordia New"/>
          <w:sz w:val="30"/>
          <w:szCs w:val="30"/>
        </w:rPr>
        <w:t xml:space="preserve">tructure </w:t>
      </w:r>
      <w:r w:rsidRPr="007F4053">
        <w:rPr>
          <w:rFonts w:ascii="Cordia New" w:hAnsi="Cordia New" w:cs="Cordia New" w:hint="cs"/>
          <w:sz w:val="30"/>
          <w:szCs w:val="30"/>
          <w:cs/>
        </w:rPr>
        <w:t>ตั้งเป้าเปลี่ยนของเสียจากงานก่อสร้างให้เกิดประโยชน์คืนกลับสู่สังคม (</w:t>
      </w:r>
      <w:r w:rsidRPr="007F4053">
        <w:rPr>
          <w:rFonts w:ascii="Cordia New" w:hAnsi="Cordia New" w:cs="Cordia New"/>
          <w:sz w:val="30"/>
          <w:szCs w:val="30"/>
        </w:rPr>
        <w:t>Waste to Wealth</w:t>
      </w:r>
      <w:r w:rsidRPr="007F4053">
        <w:rPr>
          <w:rFonts w:ascii="Cordia New" w:hAnsi="Cordia New" w:cs="Cordia New" w:hint="cs"/>
          <w:sz w:val="30"/>
          <w:szCs w:val="30"/>
          <w:cs/>
        </w:rPr>
        <w:t>) ในอุตสาหกรรม</w:t>
      </w:r>
      <w:r w:rsidR="00E023DC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การก่อสร้าง ประมาณร้อยละ </w:t>
      </w:r>
      <w:r w:rsidRPr="007F4053">
        <w:rPr>
          <w:rFonts w:ascii="Cordia New" w:hAnsi="Cordia New" w:cs="Cordia New"/>
          <w:sz w:val="30"/>
          <w:szCs w:val="30"/>
        </w:rPr>
        <w:t>10</w:t>
      </w:r>
      <w:r w:rsidRPr="007F4053">
        <w:rPr>
          <w:rFonts w:ascii="Cordia New" w:hAnsi="Cordia New" w:cs="Cordia New" w:hint="cs"/>
          <w:sz w:val="30"/>
          <w:szCs w:val="30"/>
          <w:cs/>
        </w:rPr>
        <w:t>-</w:t>
      </w:r>
      <w:r w:rsidRPr="007F4053">
        <w:rPr>
          <w:rFonts w:ascii="Cordia New" w:hAnsi="Cordia New" w:cs="Cordia New"/>
          <w:sz w:val="30"/>
          <w:szCs w:val="30"/>
        </w:rPr>
        <w:t>20</w:t>
      </w:r>
    </w:p>
    <w:p w14:paraId="34DE7D2C" w14:textId="5FE17CE0" w:rsidR="002C0972" w:rsidRPr="007F4053" w:rsidRDefault="002C0972" w:rsidP="002C0972">
      <w:pPr>
        <w:pStyle w:val="NoSpacing"/>
        <w:ind w:firstLine="720"/>
        <w:jc w:val="thaiDistribute"/>
        <w:rPr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>นอกจากนี้ ธุรกิจได้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  <w:cs/>
        </w:rPr>
        <w:t xml:space="preserve">ขยายตลาด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>SCG Solar Roof Solution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ทั้งลูกค้ากลุ่มเจ้าของบ้าน (</w:t>
      </w:r>
      <w:r w:rsidRPr="007F4053">
        <w:rPr>
          <w:rFonts w:ascii="Cordia New" w:hAnsi="Cordia New" w:cs="Cordia New"/>
          <w:sz w:val="30"/>
          <w:szCs w:val="30"/>
        </w:rPr>
        <w:t>Residential</w:t>
      </w:r>
      <w:r w:rsidRPr="007F4053">
        <w:rPr>
          <w:rFonts w:ascii="Cordia New" w:hAnsi="Cordia New" w:cs="Cordia New" w:hint="cs"/>
          <w:sz w:val="30"/>
          <w:szCs w:val="30"/>
          <w:cs/>
        </w:rPr>
        <w:t>) และ</w:t>
      </w:r>
      <w:r w:rsidR="00F965BF"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>กลุ่มผู้ประกอบการ (</w:t>
      </w:r>
      <w:r w:rsidRPr="007F4053">
        <w:rPr>
          <w:rFonts w:ascii="Cordia New" w:hAnsi="Cordia New" w:cs="Cordia New"/>
          <w:sz w:val="30"/>
          <w:szCs w:val="30"/>
        </w:rPr>
        <w:t>Non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- </w:t>
      </w:r>
      <w:r w:rsidRPr="007F4053">
        <w:rPr>
          <w:rFonts w:ascii="Cordia New" w:hAnsi="Cordia New" w:cs="Cordia New"/>
          <w:sz w:val="30"/>
          <w:szCs w:val="30"/>
        </w:rPr>
        <w:t>Residential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) ที่ใช้ไฟในตอนกลางวันต่อเนื่อง ตอบโจทย์ความต้องการลดรายจ่ายค่าไฟฟ้า </w:t>
      </w:r>
      <w:r w:rsidR="00F965BF"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และเพิ่มการใช้พลังงานสะอาดในภาคประชาชนให้สูงขึ้น โดยตั้งเป้ายอดขายรวม </w:t>
      </w:r>
      <w:r w:rsidRPr="007F4053">
        <w:rPr>
          <w:rFonts w:ascii="Cordia New" w:hAnsi="Cordia New" w:cs="Cordia New"/>
          <w:sz w:val="30"/>
          <w:szCs w:val="30"/>
        </w:rPr>
        <w:t>600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ล้านบาท ในปี </w:t>
      </w:r>
      <w:r w:rsidRPr="007F4053">
        <w:rPr>
          <w:rFonts w:ascii="Cordia New" w:hAnsi="Cordia New" w:cs="Cordia New"/>
          <w:sz w:val="30"/>
          <w:szCs w:val="30"/>
        </w:rPr>
        <w:t>2564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และล่าสุดได้เปิดตัว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>EV Solution Platform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โซลูชันที่ให้บริการด้านยานยนต์ไฟฟ้าและพลังงานสะอาดครบวงจร เพื่อรองรับการใช้งาน</w:t>
      </w:r>
      <w:r w:rsidR="00F965BF"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>ยานยนต์ไฟฟ้าในประเทศไทยอย่างเป็นรูปธรรม</w:t>
      </w:r>
    </w:p>
    <w:p w14:paraId="5674E2B1" w14:textId="41B28138" w:rsidR="002C0972" w:rsidRDefault="002C0972" w:rsidP="002C0972">
      <w:pPr>
        <w:pStyle w:val="NoSpacing"/>
        <w:ind w:firstLine="720"/>
        <w:jc w:val="thaiDistribute"/>
        <w:rPr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>ขณะเดียวกัน ธุรกิจได้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  <w:cs/>
        </w:rPr>
        <w:t xml:space="preserve">เปิดตัว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>SCG D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’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 xml:space="preserve">COR 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(เอสซีจี เดคคอร์)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 วัสดุตกแต่งทางเลือกใหม่ พร้อมบริการ </w:t>
      </w:r>
      <w:r w:rsidRPr="007F4053">
        <w:rPr>
          <w:rFonts w:ascii="Cordia New" w:hAnsi="Cordia New" w:cs="Cordia New"/>
          <w:sz w:val="30"/>
          <w:szCs w:val="30"/>
        </w:rPr>
        <w:br/>
        <w:t>SCG D</w:t>
      </w:r>
      <w:r w:rsidRPr="007F4053">
        <w:rPr>
          <w:rFonts w:ascii="Cordia New" w:hAnsi="Cordia New" w:cs="Cordia New" w:hint="cs"/>
          <w:sz w:val="30"/>
          <w:szCs w:val="30"/>
          <w:cs/>
        </w:rPr>
        <w:t>’</w:t>
      </w:r>
      <w:r w:rsidRPr="007F4053">
        <w:rPr>
          <w:rFonts w:ascii="Cordia New" w:hAnsi="Cordia New" w:cs="Cordia New"/>
          <w:sz w:val="30"/>
          <w:szCs w:val="30"/>
        </w:rPr>
        <w:t xml:space="preserve">COR Facade Solution </w:t>
      </w:r>
      <w:r w:rsidRPr="007F4053">
        <w:rPr>
          <w:rFonts w:ascii="Cordia New" w:hAnsi="Cordia New" w:cs="Cordia New" w:hint="cs"/>
          <w:sz w:val="30"/>
          <w:szCs w:val="30"/>
          <w:cs/>
        </w:rPr>
        <w:t>ตอบรับการก่อสร้างที่ต้องการทั้งความสวยงามและประสิทธิภาพการใช้งาน และจะ</w:t>
      </w:r>
      <w:r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ขยายสาขา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 xml:space="preserve">SCG HOME 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เพิ่มอีก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 xml:space="preserve">33 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 xml:space="preserve">สาขา รวมเป็น 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 xml:space="preserve">50 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สาขา ภายในปีนี้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ให้ครอบคลุมพื้นที่ทั่วประเทศ รวมทั้งพัฒนา </w:t>
      </w:r>
      <w:r w:rsidRPr="007F4053">
        <w:rPr>
          <w:rFonts w:ascii="Cordia New" w:hAnsi="Cordia New" w:cs="Cordia New"/>
          <w:sz w:val="30"/>
          <w:szCs w:val="30"/>
        </w:rPr>
        <w:t>SCGHOME</w:t>
      </w:r>
      <w:r w:rsidRPr="007F4053">
        <w:rPr>
          <w:rFonts w:ascii="Cordia New" w:hAnsi="Cordia New" w:cs="Cordia New" w:hint="cs"/>
          <w:sz w:val="30"/>
          <w:szCs w:val="30"/>
          <w:cs/>
        </w:rPr>
        <w:t>.</w:t>
      </w:r>
      <w:r w:rsidRPr="007F4053">
        <w:rPr>
          <w:rFonts w:ascii="Cordia New" w:hAnsi="Cordia New" w:cs="Cordia New"/>
          <w:sz w:val="30"/>
          <w:szCs w:val="30"/>
        </w:rPr>
        <w:t xml:space="preserve">com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ให้เป็น </w:t>
      </w:r>
      <w:r w:rsidRPr="007F4053">
        <w:rPr>
          <w:rFonts w:ascii="Cordia New" w:hAnsi="Cordia New" w:cs="Cordia New"/>
          <w:sz w:val="30"/>
          <w:szCs w:val="30"/>
        </w:rPr>
        <w:t xml:space="preserve">Super Platform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ของการทำบ้านที่ครบวงจรที่สุด เชื่อมต่อระหว่างหน้าร้านและระบบออนไลน์ </w:t>
      </w:r>
      <w:r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ตามแนวคิด </w:t>
      </w:r>
      <w:r w:rsidRPr="007F4053">
        <w:rPr>
          <w:rFonts w:ascii="Cordia New" w:hAnsi="Cordia New" w:cs="Cordia New"/>
          <w:sz w:val="30"/>
          <w:szCs w:val="30"/>
        </w:rPr>
        <w:t>Active Omni</w:t>
      </w:r>
      <w:r w:rsidRPr="007F4053">
        <w:rPr>
          <w:rFonts w:ascii="Cordia New" w:hAnsi="Cordia New" w:cs="Cordia New" w:hint="cs"/>
          <w:sz w:val="30"/>
          <w:szCs w:val="30"/>
          <w:cs/>
        </w:rPr>
        <w:t>-</w:t>
      </w:r>
      <w:r w:rsidRPr="007F4053">
        <w:rPr>
          <w:rFonts w:ascii="Cordia New" w:hAnsi="Cordia New" w:cs="Cordia New"/>
          <w:sz w:val="30"/>
          <w:szCs w:val="30"/>
        </w:rPr>
        <w:t xml:space="preserve">channel </w:t>
      </w:r>
      <w:r w:rsidRPr="007F4053">
        <w:rPr>
          <w:rFonts w:ascii="Cordia New" w:hAnsi="Cordia New" w:cs="Cordia New" w:hint="cs"/>
          <w:sz w:val="30"/>
          <w:szCs w:val="30"/>
          <w:cs/>
        </w:rPr>
        <w:t>เป็นเพื่อนคู่คิดให้ลูกค้าตั้งแต่การวางแผน การปรับปรุงบ้าน จนถึงการเข้าอยู่อาศัย</w:t>
      </w:r>
    </w:p>
    <w:p w14:paraId="78142632" w14:textId="77777777" w:rsidR="00E023DC" w:rsidRPr="007F4053" w:rsidRDefault="00E023DC" w:rsidP="002C0972">
      <w:pPr>
        <w:pStyle w:val="NoSpacing"/>
        <w:ind w:firstLine="720"/>
        <w:jc w:val="thaiDistribute"/>
        <w:rPr>
          <w:sz w:val="30"/>
          <w:szCs w:val="30"/>
        </w:rPr>
      </w:pPr>
    </w:p>
    <w:p w14:paraId="276D18B6" w14:textId="7B2F65C6" w:rsidR="00883536" w:rsidRPr="007F4053" w:rsidRDefault="00883536" w:rsidP="00883536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7F4053">
        <w:rPr>
          <w:rFonts w:ascii="Cordia New" w:hAnsi="Cordia New" w:cs="Cordia New" w:hint="cs"/>
          <w:sz w:val="30"/>
          <w:szCs w:val="30"/>
          <w:cs/>
        </w:rPr>
        <w:lastRenderedPageBreak/>
        <w:t xml:space="preserve">ขณะที่ </w:t>
      </w:r>
      <w:r w:rsidRPr="007F4053">
        <w:rPr>
          <w:rFonts w:ascii="Cordia New" w:hAnsi="Cordia New" w:cs="Cordia New" w:hint="cs"/>
          <w:b/>
          <w:bCs/>
          <w:sz w:val="30"/>
          <w:szCs w:val="30"/>
          <w:cs/>
        </w:rPr>
        <w:t>ธุรกิจแพคเกจจิ้ง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ยังคงเติบโตได้ดี ด้วยการนำเสนอโซลูชันด้านบรรจุภัณฑ์อย่างยั่งยืน โดย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ดำเนินงาน</w:t>
      </w:r>
      <w:r w:rsidR="00E023DC">
        <w:rPr>
          <w:rFonts w:ascii="Cordia New" w:hAnsi="Cordia New" w:cs="Cordia New"/>
          <w:b/>
          <w:bCs/>
          <w:sz w:val="30"/>
          <w:szCs w:val="30"/>
          <w:u w:val="single"/>
          <w:cs/>
        </w:rPr>
        <w:br/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ตามโมเดลธุรกิจที่มุ่งขยายธุรกิจบรรจุภัณฑ์ปลายน้ำ (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</w:rPr>
        <w:t>Downstream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) สำหรับสินค้าอุปโภคบริโภคในภูมิภาคอาเซียน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B04949" w:rsidRPr="007F4053">
        <w:rPr>
          <w:rFonts w:ascii="Cordia New" w:hAnsi="Cordia New" w:cs="Cordia New"/>
          <w:b/>
          <w:bCs/>
          <w:sz w:val="30"/>
          <w:szCs w:val="30"/>
          <w:u w:val="single"/>
          <w:cs/>
        </w:rPr>
        <w:br/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รุกขยายกำลังการผลิตและผนึกกำลังระหว่างฐานการผลิตต่าง ๆ</w:t>
      </w:r>
      <w:r w:rsidRPr="007F4053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ซึ่งได้เปิดดำเนินการโรงงานผลิตกระดาษบรรจุภัณฑ์กำลังผลิตส่วนเพิ่ม </w:t>
      </w:r>
      <w:r w:rsidRPr="007F4053">
        <w:rPr>
          <w:rFonts w:ascii="Cordia New" w:hAnsi="Cordia New" w:cs="Cordia New"/>
          <w:sz w:val="30"/>
          <w:szCs w:val="30"/>
        </w:rPr>
        <w:t>400,000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ตันต่อปี ของ </w:t>
      </w:r>
      <w:proofErr w:type="spellStart"/>
      <w:r w:rsidRPr="007F4053">
        <w:rPr>
          <w:rFonts w:ascii="Cordia New" w:hAnsi="Cordia New" w:cs="Cordia New"/>
          <w:sz w:val="30"/>
          <w:szCs w:val="30"/>
        </w:rPr>
        <w:t>Fajar</w:t>
      </w:r>
      <w:proofErr w:type="spellEnd"/>
      <w:r w:rsidRPr="007F4053">
        <w:rPr>
          <w:rFonts w:ascii="Cordia New" w:hAnsi="Cordia New" w:cs="Cordia New"/>
          <w:sz w:val="30"/>
          <w:szCs w:val="30"/>
        </w:rPr>
        <w:t xml:space="preserve"> 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ในประเทศอินโดนีเซีย และการขยายกำลังการผลิตบรรจุภัณฑ์จากวัสดุสมรรถนะสูงและพอลิเมอร์อีกกว่า </w:t>
      </w:r>
      <w:r w:rsidRPr="007F4053">
        <w:rPr>
          <w:rFonts w:ascii="Cordia New" w:hAnsi="Cordia New" w:cs="Cordia New"/>
          <w:sz w:val="30"/>
          <w:szCs w:val="30"/>
        </w:rPr>
        <w:t>347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ล้านชิ้นต่อปี ในบริษัทวีซี่ แพ็คเกจิ้ง (ประเทศไทย) จำกัด อีกทั้งในช่วงที่ผ่านมาธุรกิจ</w:t>
      </w:r>
      <w:r w:rsidR="00701D27" w:rsidRPr="007F4053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>ยังสามารถ</w:t>
      </w:r>
      <w:r w:rsidRPr="007F4053">
        <w:rPr>
          <w:rFonts w:ascii="Cordia New" w:hAnsi="Cordia New" w:cs="Cordia New" w:hint="cs"/>
          <w:b/>
          <w:bCs/>
          <w:sz w:val="30"/>
          <w:szCs w:val="30"/>
          <w:u w:val="single"/>
          <w:cs/>
        </w:rPr>
        <w:t>บริหารจัดการความเสี่ยงด้านต้นทุนวัตถุดิบและค่าขนส่งสินค้าทางเรือได้ดี</w:t>
      </w:r>
      <w:r w:rsidRPr="007F4053">
        <w:rPr>
          <w:rFonts w:ascii="Cordia New" w:hAnsi="Cordia New" w:cs="Cordia New" w:hint="cs"/>
          <w:sz w:val="30"/>
          <w:szCs w:val="30"/>
          <w:cs/>
        </w:rPr>
        <w:t xml:space="preserve"> ทำให้สามารถรองรับ</w:t>
      </w:r>
      <w:r w:rsidR="00E023DC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 w:hint="cs"/>
          <w:sz w:val="30"/>
          <w:szCs w:val="30"/>
          <w:cs/>
        </w:rPr>
        <w:t>ความต้องการของตลาดที่ฟื้นตัวได้อย่างมีประสิทธิภาพ</w:t>
      </w:r>
    </w:p>
    <w:p w14:paraId="1F59C12E" w14:textId="61B07E33" w:rsidR="00883536" w:rsidRPr="007F4053" w:rsidRDefault="00883536" w:rsidP="00883536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7F4053">
        <w:rPr>
          <w:rFonts w:ascii="Cordia New" w:hAnsi="Cordia New" w:cs="Cordia New"/>
          <w:sz w:val="30"/>
          <w:szCs w:val="30"/>
          <w:cs/>
        </w:rPr>
        <w:t>ขณะเดียวกัน ธุรกิจได้</w:t>
      </w:r>
      <w:r w:rsidRPr="007F4053">
        <w:rPr>
          <w:rFonts w:ascii="Cordia New" w:hAnsi="Cordia New" w:cs="Cordia New"/>
          <w:b/>
          <w:bCs/>
          <w:sz w:val="30"/>
          <w:szCs w:val="30"/>
          <w:u w:val="single"/>
          <w:cs/>
        </w:rPr>
        <w:t>พัฒนานวัตกรรมโซลูชันด้านบรรจุภัณฑ์ตามหลักเศรษฐกิจหมุนเวียน</w:t>
      </w:r>
      <w:r w:rsidRPr="007F4053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ล่าสุดได้พัฒนา </w:t>
      </w:r>
      <w:proofErr w:type="spellStart"/>
      <w:r w:rsidRPr="007F4053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7F4053">
        <w:rPr>
          <w:rFonts w:ascii="Cordia New" w:hAnsi="Cordia New" w:cs="Cordia New"/>
          <w:b/>
          <w:bCs/>
          <w:sz w:val="30"/>
          <w:szCs w:val="30"/>
          <w:vertAlign w:val="superscript"/>
        </w:rPr>
        <w:t>®</w:t>
      </w:r>
      <w:r w:rsidRPr="007F4053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7F4053">
        <w:rPr>
          <w:rFonts w:ascii="Cordia New" w:hAnsi="Cordia New" w:cs="Cordia New"/>
          <w:sz w:val="30"/>
          <w:szCs w:val="30"/>
          <w:cs/>
        </w:rPr>
        <w:t xml:space="preserve">บรรจุภัณฑ์ที่ช่วยคงความสดของผักผลไม้ให้นานขึ้น ลดการเน่าเสียและข้อจำกัดทางการขนส่ง ด้วยเทคโนโลยีของฟิล์มที่ช่วยควบคุมการผ่านเข้าออกของก๊าซและไอน้ำ และ </w:t>
      </w:r>
      <w:r w:rsidRPr="007F4053">
        <w:rPr>
          <w:rFonts w:ascii="Cordia New" w:hAnsi="Cordia New" w:cs="Cordia New"/>
          <w:b/>
          <w:bCs/>
          <w:sz w:val="30"/>
          <w:szCs w:val="30"/>
        </w:rPr>
        <w:t xml:space="preserve">Odor </w:t>
      </w:r>
      <w:proofErr w:type="spellStart"/>
      <w:r w:rsidRPr="007F4053">
        <w:rPr>
          <w:rFonts w:ascii="Cordia New" w:hAnsi="Cordia New" w:cs="Cordia New"/>
          <w:b/>
          <w:bCs/>
          <w:sz w:val="30"/>
          <w:szCs w:val="30"/>
        </w:rPr>
        <w:t>Lock</w:t>
      </w:r>
      <w:r w:rsidRPr="007F4053">
        <w:rPr>
          <w:rFonts w:ascii="Cordia New" w:hAnsi="Cordia New" w:cs="Cordia New"/>
          <w:b/>
          <w:bCs/>
          <w:sz w:val="30"/>
          <w:szCs w:val="30"/>
          <w:vertAlign w:val="superscript"/>
        </w:rPr>
        <w:t>TM</w:t>
      </w:r>
      <w:proofErr w:type="spellEnd"/>
      <w:r w:rsidRPr="007F4053">
        <w:rPr>
          <w:rFonts w:ascii="Cordia New" w:hAnsi="Cordia New" w:cs="Cordia New"/>
          <w:sz w:val="30"/>
          <w:szCs w:val="30"/>
          <w:cs/>
        </w:rPr>
        <w:t xml:space="preserve"> บรรจุภัณฑ์ที่ช่วยเก็บกลิ่นอาหาร สะดวกต่อ</w:t>
      </w:r>
      <w:r w:rsidR="00E023DC">
        <w:rPr>
          <w:rFonts w:ascii="Cordia New" w:hAnsi="Cordia New" w:cs="Cordia New"/>
          <w:sz w:val="30"/>
          <w:szCs w:val="30"/>
          <w:cs/>
        </w:rPr>
        <w:br/>
      </w:r>
      <w:r w:rsidRPr="007F4053">
        <w:rPr>
          <w:rFonts w:ascii="Cordia New" w:hAnsi="Cordia New" w:cs="Cordia New"/>
          <w:sz w:val="30"/>
          <w:szCs w:val="30"/>
          <w:cs/>
        </w:rPr>
        <w:t xml:space="preserve">การขนส่งและวางจำหน่ายร่วมกับสินค้าอื่น โดยวางจำหน่ายแล้วในร้านค้าออนไลน์ เพื่อรองรับความต้องการของผู้ประกอบการและผู้บริโภคในฤดูกาลผลไม้นี้ </w:t>
      </w:r>
    </w:p>
    <w:p w14:paraId="31A5B4B5" w14:textId="20064C16" w:rsidR="004024FB" w:rsidRPr="007F4053" w:rsidRDefault="004024FB" w:rsidP="004024FB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>สถานการณ์การแพร่ระบาดโควิด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/>
          <w:sz w:val="30"/>
          <w:szCs w:val="30"/>
        </w:rPr>
        <w:t>19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ระลอกสามนี้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ค่อนข้างรุนแรง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และส่งผลกระทบด้านสุขภาพและเศรษฐกิจ</w:t>
      </w:r>
      <w:r w:rsidRPr="007F4053">
        <w:rPr>
          <w:rFonts w:asciiTheme="minorBidi" w:hAnsiTheme="minorBidi" w:cs="Cordia New"/>
          <w:sz w:val="30"/>
          <w:szCs w:val="30"/>
          <w:cs/>
        </w:rPr>
        <w:br/>
      </w:r>
      <w:r w:rsidRPr="007F4053">
        <w:rPr>
          <w:rFonts w:asciiTheme="minorBidi" w:hAnsiTheme="minorBidi" w:cs="Cordia New" w:hint="cs"/>
          <w:sz w:val="30"/>
          <w:szCs w:val="30"/>
          <w:cs/>
        </w:rPr>
        <w:t>ในวงกว้าง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 xml:space="preserve">ที่ผ่านมารัฐบาลได้พยายามเต็มที่ในการดูแลสุขภาพของประชาชน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โดยเฉพาะอย่างยิ่งในสัปดาห์นี้</w:t>
      </w:r>
      <w:r w:rsidR="00736F10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43D99" w:rsidRPr="007F4053">
        <w:rPr>
          <w:rFonts w:asciiTheme="minorBidi" w:hAnsiTheme="minorBidi" w:cs="Cordia New" w:hint="cs"/>
          <w:sz w:val="30"/>
          <w:szCs w:val="30"/>
          <w:cs/>
        </w:rPr>
        <w:t>ที่ภาครัฐ</w:t>
      </w:r>
      <w:r w:rsidR="00743D99" w:rsidRPr="007F4053">
        <w:rPr>
          <w:rFonts w:asciiTheme="minorBidi" w:hAnsiTheme="minorBidi" w:cs="Cordia New"/>
          <w:sz w:val="30"/>
          <w:szCs w:val="30"/>
          <w:cs/>
        </w:rPr>
        <w:br/>
      </w:r>
      <w:r w:rsidRPr="007F4053">
        <w:rPr>
          <w:rFonts w:asciiTheme="minorBidi" w:hAnsiTheme="minorBidi" w:cs="Cordia New" w:hint="cs"/>
          <w:sz w:val="30"/>
          <w:szCs w:val="30"/>
          <w:cs/>
        </w:rPr>
        <w:t>ได้ยกระดับมาตรการ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ให้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เข้มงวดยิ่งขึ้น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>ซึ่ง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นับว่าเป็นเรื่องที่ดี และเชื่อว่า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 xml:space="preserve"> หาก</w:t>
      </w:r>
      <w:r w:rsidR="00736F10" w:rsidRPr="007F4053">
        <w:rPr>
          <w:rFonts w:asciiTheme="minorBidi" w:hAnsiTheme="minorBidi" w:cs="Cordia New" w:hint="cs"/>
          <w:sz w:val="30"/>
          <w:szCs w:val="30"/>
          <w:cs/>
        </w:rPr>
        <w:t>พวกเราทุกคน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ร่วมแรงร่วมใจกันปฏิบัติตามมาตรการป้องกันการแพร่ระบาด</w:t>
      </w:r>
      <w:r w:rsidR="004C528D" w:rsidRPr="007F4053">
        <w:rPr>
          <w:rFonts w:asciiTheme="minorBidi" w:hAnsiTheme="minorBidi" w:cs="Cordia New" w:hint="cs"/>
          <w:sz w:val="30"/>
          <w:szCs w:val="30"/>
          <w:cs/>
        </w:rPr>
        <w:t>ของกระทรวงสาธารณสุขและรัฐบาล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อย่างเคร่งครัด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เช่น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ช่วยกัน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/>
          <w:sz w:val="30"/>
          <w:szCs w:val="30"/>
        </w:rPr>
        <w:t xml:space="preserve">Work from Home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ให้มากที่สุด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สวมหน้ากากผ้าหรือหน้ากากอนามัย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หมั่นล้างมือให้สะอาด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และเว้นระยะห่างระหว่างบุคคล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ฯลฯ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ก็จะช่วยให้เราผ่านพ้น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>วิกฤตครั้งนี้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 xml:space="preserve">ไปได้  </w:t>
      </w:r>
    </w:p>
    <w:p w14:paraId="3D094F44" w14:textId="1C607A5C" w:rsidR="004024FB" w:rsidRPr="007F4053" w:rsidRDefault="00717ABA" w:rsidP="00D955D1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>สำหรับ</w:t>
      </w:r>
      <w:r w:rsidR="004024FB" w:rsidRPr="007F4053">
        <w:rPr>
          <w:rFonts w:asciiTheme="minorBidi" w:hAnsiTheme="minorBidi" w:cs="Cordia New" w:hint="cs"/>
          <w:sz w:val="30"/>
          <w:szCs w:val="30"/>
          <w:cs/>
        </w:rPr>
        <w:t>การผลิตวัคซีน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ป้องกันโควิค</w:t>
      </w:r>
      <w:r w:rsidR="00D955D1" w:rsidRPr="007F4053">
        <w:rPr>
          <w:rFonts w:asciiTheme="minorBidi" w:hAnsiTheme="minorBidi" w:cs="Cordia New"/>
          <w:sz w:val="30"/>
          <w:szCs w:val="30"/>
        </w:rPr>
        <w:t xml:space="preserve"> 19 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>“</w:t>
      </w:r>
      <w:r w:rsidR="004024FB" w:rsidRPr="007F4053">
        <w:rPr>
          <w:rFonts w:asciiTheme="minorBidi" w:hAnsiTheme="minorBidi" w:cs="Cordia New" w:hint="cs"/>
          <w:sz w:val="30"/>
          <w:szCs w:val="30"/>
          <w:cs/>
        </w:rPr>
        <w:t>แอสตราเซเนก้า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โดยบริษัท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สยามไบโอไซเอนซ์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จำกัด</w:t>
      </w:r>
      <w:r w:rsidR="004024FB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024FB" w:rsidRPr="007F4053">
        <w:rPr>
          <w:rFonts w:asciiTheme="minorBidi" w:hAnsiTheme="minorBidi" w:cs="Cordia New" w:hint="cs"/>
          <w:sz w:val="30"/>
          <w:szCs w:val="30"/>
          <w:cs/>
        </w:rPr>
        <w:t>มีความคืบหน้าด้วยดี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ล่าสุด อย.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ได้อนุมัติให้บริษัท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สยามไบโอไซเอนซ์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จำกัด</w:t>
      </w:r>
      <w:r w:rsidR="00D955D1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เป็นฐานการผลิตวัคซีนที่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>มีมาตรฐานสูง ซึ่งจะทำให้ประเทศไทย</w:t>
      </w:r>
      <w:r w:rsidR="0015531A">
        <w:rPr>
          <w:rFonts w:asciiTheme="minorBidi" w:hAnsiTheme="minorBidi" w:cs="Cordia New"/>
          <w:sz w:val="30"/>
          <w:szCs w:val="30"/>
          <w:cs/>
        </w:rPr>
        <w:br/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>เป็นศูนย์กลางในการผลิตและกระจายวัคซีนไปยังประเทศต่าง ๆ ในภูมิภาค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เอเชียตะวันออกเฉียงใต้</w:t>
      </w:r>
      <w:r w:rsidR="000734BC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F6B55" w:rsidRPr="007F4053">
        <w:rPr>
          <w:rFonts w:asciiTheme="minorBidi" w:hAnsiTheme="minorBidi" w:cs="Cordia New" w:hint="cs"/>
          <w:sz w:val="30"/>
          <w:szCs w:val="30"/>
          <w:cs/>
        </w:rPr>
        <w:t>ให้สามารถ</w:t>
      </w:r>
      <w:r w:rsidR="000734BC" w:rsidRPr="007F4053">
        <w:rPr>
          <w:rFonts w:asciiTheme="minorBidi" w:hAnsiTheme="minorBidi" w:cs="Cordia New" w:hint="cs"/>
          <w:sz w:val="30"/>
          <w:szCs w:val="30"/>
          <w:cs/>
        </w:rPr>
        <w:t>เข้าถึงวัคซีนอย่างทั่วถึงและเท่าเทียม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F323E" w:rsidRPr="007F4053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D955D1" w:rsidRPr="007F4053">
        <w:rPr>
          <w:rFonts w:asciiTheme="minorBidi" w:hAnsiTheme="minorBidi" w:cs="Cordia New" w:hint="cs"/>
          <w:sz w:val="30"/>
          <w:szCs w:val="30"/>
          <w:cs/>
        </w:rPr>
        <w:t>จะ</w:t>
      </w:r>
      <w:r w:rsidR="004024FB" w:rsidRPr="007F4053">
        <w:rPr>
          <w:rFonts w:asciiTheme="minorBidi" w:hAnsiTheme="minorBidi" w:cs="Cordia New" w:hint="cs"/>
          <w:sz w:val="30"/>
          <w:szCs w:val="30"/>
          <w:cs/>
        </w:rPr>
        <w:t>เริ่มทยอยฉีดวัคซีนให้แก่ประชาชนได้ภายในเดือนมิถุนายนนี้</w:t>
      </w:r>
      <w:r w:rsidR="004024FB" w:rsidRPr="007F4053">
        <w:rPr>
          <w:rFonts w:asciiTheme="minorBidi" w:hAnsiTheme="minorBidi" w:cs="Cordia New"/>
          <w:sz w:val="30"/>
          <w:szCs w:val="30"/>
          <w:cs/>
        </w:rPr>
        <w:t xml:space="preserve">  </w:t>
      </w:r>
    </w:p>
    <w:p w14:paraId="5175DD45" w14:textId="159B4C5D" w:rsidR="00F72C4E" w:rsidRPr="007F4053" w:rsidRDefault="00F13676" w:rsidP="004024FB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>ขณะเดียวกัน</w:t>
      </w:r>
      <w:r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มูลนิธิเอสซีจี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เอสซีจี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และเอสซีจีพี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ได้กระจายความช่วยเหลือไปยัง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C960A8" w:rsidRPr="007F4053">
        <w:rPr>
          <w:rFonts w:asciiTheme="minorBidi" w:hAnsiTheme="minorBidi" w:cstheme="minorBidi"/>
          <w:b/>
          <w:bCs/>
          <w:sz w:val="30"/>
          <w:szCs w:val="30"/>
        </w:rPr>
        <w:t>270</w:t>
      </w:r>
      <w:r w:rsidR="0082301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23010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หน่วยงาน </w:t>
      </w:r>
      <w:r w:rsidR="00823010" w:rsidRPr="007F4053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00823010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ใน</w:t>
      </w:r>
      <w:r w:rsidR="0082301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B24F6" w:rsidRPr="007F4053">
        <w:rPr>
          <w:rFonts w:asciiTheme="minorBidi" w:hAnsiTheme="minorBidi" w:cstheme="minorBidi"/>
          <w:b/>
          <w:bCs/>
          <w:sz w:val="30"/>
          <w:szCs w:val="30"/>
        </w:rPr>
        <w:t xml:space="preserve">77 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จังหวัด</w:t>
      </w:r>
      <w:r w:rsidR="00E04A5A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ทั่วประเทศ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BB2973" w:rsidRPr="007F4053">
        <w:rPr>
          <w:rFonts w:asciiTheme="minorBidi" w:hAnsiTheme="minorBidi" w:cs="Cordia New" w:hint="cs"/>
          <w:sz w:val="30"/>
          <w:szCs w:val="30"/>
          <w:cs/>
        </w:rPr>
        <w:t xml:space="preserve">เพื่อบรรเทาความเดือดร้อนในระยะเร่งด่วนให้กับผู้ป่วยและบุคลากรทางการแพทย์ </w:t>
      </w:r>
      <w:r w:rsidR="00823010" w:rsidRPr="007F4053">
        <w:rPr>
          <w:rFonts w:asciiTheme="minorBidi" w:hAnsiTheme="minorBidi" w:cs="Cordia New"/>
          <w:sz w:val="30"/>
          <w:szCs w:val="30"/>
          <w:cs/>
        </w:rPr>
        <w:br/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ด้วย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“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เตียงสนามกระดาษเอสซีจีพี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FC0018" w:rsidRPr="007F4053">
        <w:rPr>
          <w:rFonts w:asciiTheme="minorBidi" w:hAnsiTheme="minorBidi" w:cstheme="minorBidi"/>
          <w:b/>
          <w:bCs/>
          <w:sz w:val="30"/>
          <w:szCs w:val="30"/>
        </w:rPr>
        <w:t>SCGP Paper Field Hospital Bed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)” </w:t>
      </w:r>
      <w:r w:rsidR="003355A0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จำนวน</w:t>
      </w:r>
      <w:r w:rsidR="003355A0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BC41D3">
        <w:rPr>
          <w:rFonts w:asciiTheme="minorBidi" w:hAnsiTheme="minorBidi" w:cstheme="minorBidi"/>
          <w:b/>
          <w:bCs/>
          <w:sz w:val="30"/>
          <w:szCs w:val="30"/>
        </w:rPr>
        <w:t>22</w:t>
      </w:r>
      <w:r w:rsidR="003355A0" w:rsidRPr="007F4053">
        <w:rPr>
          <w:rFonts w:asciiTheme="minorBidi" w:hAnsiTheme="minorBidi" w:cstheme="minorBidi"/>
          <w:b/>
          <w:bCs/>
          <w:sz w:val="30"/>
          <w:szCs w:val="30"/>
        </w:rPr>
        <w:t>,000</w:t>
      </w:r>
      <w:r w:rsidR="003355A0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5F7022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ชุด</w:t>
      </w:r>
      <w:r w:rsidR="003355A0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theme="minorBidi" w:hint="cs"/>
          <w:sz w:val="30"/>
          <w:szCs w:val="30"/>
          <w:cs/>
        </w:rPr>
        <w:t>ที่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ผลิตจากกระดาษรีไซเคิล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ออกแบบตามหลักการยศาสตร์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742AF8" w:rsidRPr="007F4053">
        <w:rPr>
          <w:rFonts w:asciiTheme="minorBidi" w:hAnsiTheme="minorBidi" w:cs="Cordia New" w:hint="cs"/>
          <w:sz w:val="30"/>
          <w:szCs w:val="30"/>
          <w:cs/>
        </w:rPr>
        <w:t>รองรับการใช้งานตาม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สรีระของคนเอเชีย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รับน้ำหนักได้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theme="minorBidi"/>
          <w:sz w:val="30"/>
          <w:szCs w:val="30"/>
        </w:rPr>
        <w:t xml:space="preserve">100 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กิโลกรัม</w:t>
      </w:r>
      <w:r w:rsidR="0085044A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23010" w:rsidRPr="007F4053">
        <w:rPr>
          <w:rFonts w:asciiTheme="minorBidi" w:hAnsiTheme="minorBidi" w:cs="Cordia New"/>
          <w:sz w:val="30"/>
          <w:szCs w:val="30"/>
          <w:cs/>
        </w:rPr>
        <w:br/>
      </w:r>
      <w:r w:rsidR="0085044A" w:rsidRPr="007F4053">
        <w:rPr>
          <w:rFonts w:asciiTheme="minorBidi" w:hAnsiTheme="minorBidi" w:cs="Cordia New" w:hint="cs"/>
          <w:sz w:val="30"/>
          <w:szCs w:val="30"/>
          <w:cs/>
        </w:rPr>
        <w:t>ขนส่งและประกอบได้ง่าย</w:t>
      </w:r>
      <w:r w:rsidR="005D7C47" w:rsidRPr="007F4053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5044A" w:rsidRPr="007F4053">
        <w:rPr>
          <w:rFonts w:asciiTheme="minorBidi" w:hAnsiTheme="minorBidi" w:cs="Cordia New" w:hint="cs"/>
          <w:sz w:val="30"/>
          <w:szCs w:val="30"/>
          <w:cs/>
        </w:rPr>
        <w:t>รวมถึง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“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ห้องน้ำสำเร็จรูป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FC0018" w:rsidRPr="007F4053">
        <w:rPr>
          <w:rFonts w:asciiTheme="minorBidi" w:hAnsiTheme="minorBidi" w:cstheme="minorBidi"/>
          <w:b/>
          <w:bCs/>
          <w:sz w:val="30"/>
          <w:szCs w:val="30"/>
        </w:rPr>
        <w:t>Bathroom Mobile Unit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>)”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“</w:t>
      </w:r>
      <w:r w:rsidR="00FC0018" w:rsidRPr="007F4053">
        <w:rPr>
          <w:rFonts w:asciiTheme="minorBidi" w:hAnsiTheme="minorBidi" w:cs="Cordia New" w:hint="cs"/>
          <w:b/>
          <w:bCs/>
          <w:sz w:val="30"/>
          <w:szCs w:val="30"/>
          <w:cs/>
        </w:rPr>
        <w:t>ห้องความดันอากาศบวก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FC0018" w:rsidRPr="007F4053">
        <w:rPr>
          <w:rFonts w:asciiTheme="minorBidi" w:hAnsiTheme="minorBidi" w:cstheme="minorBidi"/>
          <w:b/>
          <w:bCs/>
          <w:sz w:val="30"/>
          <w:szCs w:val="30"/>
        </w:rPr>
        <w:t>Positive Pressure Room</w:t>
      </w:r>
      <w:r w:rsidR="00FC0018" w:rsidRPr="007F4053">
        <w:rPr>
          <w:rFonts w:asciiTheme="minorBidi" w:hAnsiTheme="minorBidi" w:cs="Cordia New"/>
          <w:b/>
          <w:bCs/>
          <w:sz w:val="30"/>
          <w:szCs w:val="30"/>
          <w:cs/>
        </w:rPr>
        <w:t>)”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85044A" w:rsidRPr="007F4053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อุปกรณ์ทางการแพทย์อื่น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FC0018" w:rsidRPr="007F4053">
        <w:rPr>
          <w:rFonts w:asciiTheme="minorBidi" w:hAnsiTheme="minorBidi" w:cs="Cordia New" w:hint="cs"/>
          <w:sz w:val="30"/>
          <w:szCs w:val="30"/>
          <w:cs/>
        </w:rPr>
        <w:t>ๆ</w:t>
      </w:r>
      <w:r w:rsidR="00FC0018"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62D8F230" w14:textId="6854B569" w:rsidR="00B409C5" w:rsidRPr="007F4053" w:rsidRDefault="00F72C4E" w:rsidP="00F72C4E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7F4053">
        <w:rPr>
          <w:rFonts w:asciiTheme="minorBidi" w:hAnsiTheme="minorBidi" w:cs="Cordia New" w:hint="cs"/>
          <w:sz w:val="30"/>
          <w:szCs w:val="30"/>
          <w:cs/>
        </w:rPr>
        <w:t>นอกจากนี้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หอการค้าไทยและสภาหอการค้าแห่งประเทศไทย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และบริษัทชั้นนำ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จะช่วยสนับสนุนภาครัฐในการกระจายวัคซีนให้รวดเร็ว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เกิดประสิทธิภาพ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และทั่วถึงมากที่สุด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ทั้งด้านอุปกรณ์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บุคลากร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งบประมาณ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และสถานที่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โดยเอสซีจีได้จัดเตรียมพื้นที่บริเวณสำนักงานใหญ่เอสซีจี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บางซื่อ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ให้เป็น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“</w:t>
      </w:r>
      <w:r w:rsidR="00E53F6C" w:rsidRPr="007F4053">
        <w:rPr>
          <w:rFonts w:asciiTheme="minorBidi" w:hAnsiTheme="minorBidi" w:cs="Cordia New" w:hint="cs"/>
          <w:sz w:val="30"/>
          <w:szCs w:val="30"/>
          <w:cs/>
        </w:rPr>
        <w:t>สถานี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ฉีดวัคซีน</w:t>
      </w:r>
      <w:r w:rsidRPr="007F4053">
        <w:rPr>
          <w:rFonts w:asciiTheme="minorBidi" w:hAnsiTheme="minorBidi" w:cs="Cordia New" w:hint="eastAsia"/>
          <w:sz w:val="30"/>
          <w:szCs w:val="30"/>
          <w:cs/>
        </w:rPr>
        <w:t>”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สำหรับ</w:t>
      </w:r>
      <w:r w:rsidR="00B242B4" w:rsidRPr="007F4053">
        <w:rPr>
          <w:rFonts w:asciiTheme="minorBidi" w:hAnsiTheme="minorBidi" w:cs="Cordia New" w:hint="cs"/>
          <w:sz w:val="30"/>
          <w:szCs w:val="30"/>
          <w:cs/>
        </w:rPr>
        <w:t>ประชาชน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53F6C" w:rsidRPr="007F4053">
        <w:rPr>
          <w:rFonts w:asciiTheme="minorBidi" w:hAnsiTheme="minorBidi" w:cs="Cordia New" w:hint="cs"/>
          <w:sz w:val="30"/>
          <w:szCs w:val="30"/>
          <w:cs/>
        </w:rPr>
        <w:t>โดยคาดว่าจะเริ่มดำเนินการ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ได้ใน</w:t>
      </w:r>
      <w:r w:rsidR="00E53F6C" w:rsidRPr="007F4053">
        <w:rPr>
          <w:rFonts w:asciiTheme="minorBidi" w:hAnsiTheme="minorBidi" w:cs="Cordia New" w:hint="cs"/>
          <w:sz w:val="30"/>
          <w:szCs w:val="30"/>
          <w:cs/>
        </w:rPr>
        <w:t>เดือนมิถุนายนนี้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ผมหวังว่า ด้วยความร่วมมือจากทุกภาคส่วน และการดูแลตนเองของเราทุกคน</w:t>
      </w:r>
      <w:r w:rsidRPr="007F4053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7F4053">
        <w:rPr>
          <w:rFonts w:asciiTheme="minorBidi" w:hAnsiTheme="minorBidi" w:cs="Cordia New" w:hint="cs"/>
          <w:sz w:val="30"/>
          <w:szCs w:val="30"/>
          <w:cs/>
        </w:rPr>
        <w:t>จะช่วยให้เราผ่านพ้นสถานการณ์นี้ไปได้ด้วยกัน ขณะเดียวกัน ก็จะนำไปสู่การฟื้นเศรษฐกิจไทยให้กลับมาคึกคักได้โดยเร็ว</w:t>
      </w:r>
      <w:r w:rsidR="00B409C5" w:rsidRPr="007F4053">
        <w:rPr>
          <w:rFonts w:asciiTheme="minorBidi" w:hAnsiTheme="minorBidi" w:cs="Cordia New" w:hint="eastAsia"/>
          <w:sz w:val="30"/>
          <w:szCs w:val="30"/>
          <w:cs/>
        </w:rPr>
        <w:t>”</w:t>
      </w:r>
    </w:p>
    <w:p w14:paraId="42B6374C" w14:textId="2D258782" w:rsidR="00B409C5" w:rsidRPr="007F4053" w:rsidRDefault="00B409C5" w:rsidP="00A4088A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</w:p>
    <w:p w14:paraId="247BCF6C" w14:textId="107FB76B" w:rsidR="00E8278A" w:rsidRPr="007F4053" w:rsidRDefault="00F60026" w:rsidP="004E46F2">
      <w:pPr>
        <w:ind w:firstLine="720"/>
        <w:contextualSpacing/>
        <w:jc w:val="center"/>
        <w:rPr>
          <w:rFonts w:asciiTheme="minorBidi" w:eastAsia="Calibri" w:hAnsiTheme="minorBidi" w:cstheme="minorBidi"/>
          <w:sz w:val="30"/>
          <w:szCs w:val="30"/>
          <w:cs/>
        </w:rPr>
      </w:pPr>
      <w:r w:rsidRPr="007F4053">
        <w:rPr>
          <w:rFonts w:asciiTheme="minorBidi" w:eastAsia="Calibri" w:hAnsiTheme="minorBidi" w:cstheme="minorBidi"/>
          <w:sz w:val="30"/>
          <w:szCs w:val="30"/>
          <w:cs/>
        </w:rPr>
        <w:t>*********************************************************</w:t>
      </w:r>
      <w:bookmarkEnd w:id="0"/>
    </w:p>
    <w:sectPr w:rsidR="00E8278A" w:rsidRPr="007F4053" w:rsidSect="009048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926" w:bottom="567" w:left="990" w:header="0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DD9D8" w14:textId="77777777" w:rsidR="002E782A" w:rsidRDefault="002E782A" w:rsidP="001A0A77">
      <w:r>
        <w:separator/>
      </w:r>
    </w:p>
  </w:endnote>
  <w:endnote w:type="continuationSeparator" w:id="0">
    <w:p w14:paraId="5A66EA2A" w14:textId="77777777" w:rsidR="002E782A" w:rsidRDefault="002E782A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C14C" w14:textId="77777777" w:rsidR="00BC41D3" w:rsidRDefault="00BC41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2B412" w14:textId="77777777" w:rsidR="00BC41D3" w:rsidRDefault="00BC41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8254F" w14:textId="77777777" w:rsidR="00BC41D3" w:rsidRDefault="00BC4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9922" w14:textId="77777777" w:rsidR="002E782A" w:rsidRDefault="002E782A" w:rsidP="001A0A77">
      <w:r>
        <w:separator/>
      </w:r>
    </w:p>
  </w:footnote>
  <w:footnote w:type="continuationSeparator" w:id="0">
    <w:p w14:paraId="464F1466" w14:textId="77777777" w:rsidR="002E782A" w:rsidRDefault="002E782A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F835B" w14:textId="77777777" w:rsidR="00BC41D3" w:rsidRDefault="00BC4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D4B64" w14:textId="473E9713" w:rsidR="00E663E6" w:rsidRDefault="00E663E6">
    <w:pPr>
      <w:pStyle w:val="Header"/>
    </w:pPr>
  </w:p>
  <w:p w14:paraId="20D16329" w14:textId="153144E2" w:rsidR="00E663E6" w:rsidRPr="0054129A" w:rsidRDefault="00E663E6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069B0" w14:textId="77777777" w:rsidR="00BC41D3" w:rsidRDefault="00BC4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343C"/>
    <w:rsid w:val="000034A2"/>
    <w:rsid w:val="00004990"/>
    <w:rsid w:val="00004AE7"/>
    <w:rsid w:val="00004E62"/>
    <w:rsid w:val="00005120"/>
    <w:rsid w:val="0000517D"/>
    <w:rsid w:val="0000585C"/>
    <w:rsid w:val="00005E7F"/>
    <w:rsid w:val="00006516"/>
    <w:rsid w:val="0000690A"/>
    <w:rsid w:val="00006E2C"/>
    <w:rsid w:val="00010C91"/>
    <w:rsid w:val="00011D8E"/>
    <w:rsid w:val="00011F86"/>
    <w:rsid w:val="00013EF6"/>
    <w:rsid w:val="00014992"/>
    <w:rsid w:val="00015B2B"/>
    <w:rsid w:val="0001637A"/>
    <w:rsid w:val="000163D4"/>
    <w:rsid w:val="00016DD7"/>
    <w:rsid w:val="0002095A"/>
    <w:rsid w:val="00020EA3"/>
    <w:rsid w:val="0002138B"/>
    <w:rsid w:val="00021770"/>
    <w:rsid w:val="00021EA6"/>
    <w:rsid w:val="0002246C"/>
    <w:rsid w:val="00024AFF"/>
    <w:rsid w:val="0002624B"/>
    <w:rsid w:val="0002710B"/>
    <w:rsid w:val="00027590"/>
    <w:rsid w:val="0003024F"/>
    <w:rsid w:val="00031033"/>
    <w:rsid w:val="0003226D"/>
    <w:rsid w:val="00032B05"/>
    <w:rsid w:val="00032C93"/>
    <w:rsid w:val="00033484"/>
    <w:rsid w:val="00033543"/>
    <w:rsid w:val="00033C1D"/>
    <w:rsid w:val="00034201"/>
    <w:rsid w:val="00034EF5"/>
    <w:rsid w:val="00035337"/>
    <w:rsid w:val="000357BF"/>
    <w:rsid w:val="000358DF"/>
    <w:rsid w:val="00035F7F"/>
    <w:rsid w:val="0003686C"/>
    <w:rsid w:val="0003780E"/>
    <w:rsid w:val="0003786C"/>
    <w:rsid w:val="00037E2D"/>
    <w:rsid w:val="00040617"/>
    <w:rsid w:val="0004199E"/>
    <w:rsid w:val="000419B3"/>
    <w:rsid w:val="000429C7"/>
    <w:rsid w:val="00042A60"/>
    <w:rsid w:val="00043310"/>
    <w:rsid w:val="000434BB"/>
    <w:rsid w:val="00043A22"/>
    <w:rsid w:val="000504F4"/>
    <w:rsid w:val="000509D1"/>
    <w:rsid w:val="00051C7E"/>
    <w:rsid w:val="00052293"/>
    <w:rsid w:val="00053AD6"/>
    <w:rsid w:val="00054A8D"/>
    <w:rsid w:val="0005610E"/>
    <w:rsid w:val="000579E0"/>
    <w:rsid w:val="000617DE"/>
    <w:rsid w:val="00062061"/>
    <w:rsid w:val="000629EF"/>
    <w:rsid w:val="00062E4C"/>
    <w:rsid w:val="000631AC"/>
    <w:rsid w:val="00063334"/>
    <w:rsid w:val="00063BD1"/>
    <w:rsid w:val="00064652"/>
    <w:rsid w:val="00064714"/>
    <w:rsid w:val="00066900"/>
    <w:rsid w:val="00067374"/>
    <w:rsid w:val="00067AE4"/>
    <w:rsid w:val="00070950"/>
    <w:rsid w:val="00071499"/>
    <w:rsid w:val="00071F2E"/>
    <w:rsid w:val="00072026"/>
    <w:rsid w:val="000722D5"/>
    <w:rsid w:val="00072966"/>
    <w:rsid w:val="00072B03"/>
    <w:rsid w:val="00072DBA"/>
    <w:rsid w:val="000734BC"/>
    <w:rsid w:val="0007446B"/>
    <w:rsid w:val="00074621"/>
    <w:rsid w:val="000764A5"/>
    <w:rsid w:val="00076E8E"/>
    <w:rsid w:val="00077686"/>
    <w:rsid w:val="000778B3"/>
    <w:rsid w:val="00077FA7"/>
    <w:rsid w:val="00081BA8"/>
    <w:rsid w:val="00082520"/>
    <w:rsid w:val="00082756"/>
    <w:rsid w:val="000827D1"/>
    <w:rsid w:val="00083115"/>
    <w:rsid w:val="000910EE"/>
    <w:rsid w:val="000914F4"/>
    <w:rsid w:val="00091628"/>
    <w:rsid w:val="000920ED"/>
    <w:rsid w:val="00094275"/>
    <w:rsid w:val="00095679"/>
    <w:rsid w:val="00095DBC"/>
    <w:rsid w:val="00096EB7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545B"/>
    <w:rsid w:val="000A54A7"/>
    <w:rsid w:val="000A6398"/>
    <w:rsid w:val="000A67D3"/>
    <w:rsid w:val="000A7272"/>
    <w:rsid w:val="000A7469"/>
    <w:rsid w:val="000A7DF4"/>
    <w:rsid w:val="000A7FAB"/>
    <w:rsid w:val="000B1B77"/>
    <w:rsid w:val="000B4506"/>
    <w:rsid w:val="000B5CF9"/>
    <w:rsid w:val="000B6836"/>
    <w:rsid w:val="000B69E3"/>
    <w:rsid w:val="000B6CCE"/>
    <w:rsid w:val="000B7598"/>
    <w:rsid w:val="000B7F9D"/>
    <w:rsid w:val="000C2565"/>
    <w:rsid w:val="000C338B"/>
    <w:rsid w:val="000C419C"/>
    <w:rsid w:val="000C4B9B"/>
    <w:rsid w:val="000C5CFB"/>
    <w:rsid w:val="000C5DB0"/>
    <w:rsid w:val="000C694B"/>
    <w:rsid w:val="000C6F1F"/>
    <w:rsid w:val="000C79F5"/>
    <w:rsid w:val="000C7A7F"/>
    <w:rsid w:val="000C7FBB"/>
    <w:rsid w:val="000D012C"/>
    <w:rsid w:val="000D03F9"/>
    <w:rsid w:val="000D16BA"/>
    <w:rsid w:val="000D1DF8"/>
    <w:rsid w:val="000D206D"/>
    <w:rsid w:val="000D4138"/>
    <w:rsid w:val="000D427A"/>
    <w:rsid w:val="000D4BEC"/>
    <w:rsid w:val="000E13E8"/>
    <w:rsid w:val="000E1E87"/>
    <w:rsid w:val="000E2DB2"/>
    <w:rsid w:val="000E5A4F"/>
    <w:rsid w:val="000E5AA8"/>
    <w:rsid w:val="000E5BE0"/>
    <w:rsid w:val="000E6413"/>
    <w:rsid w:val="000F0DAF"/>
    <w:rsid w:val="000F1127"/>
    <w:rsid w:val="000F1A26"/>
    <w:rsid w:val="000F2176"/>
    <w:rsid w:val="000F2A46"/>
    <w:rsid w:val="000F323E"/>
    <w:rsid w:val="000F41FB"/>
    <w:rsid w:val="000F503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24"/>
    <w:rsid w:val="00103B74"/>
    <w:rsid w:val="0010478B"/>
    <w:rsid w:val="00105E26"/>
    <w:rsid w:val="00107C01"/>
    <w:rsid w:val="00107C32"/>
    <w:rsid w:val="00111808"/>
    <w:rsid w:val="00111B37"/>
    <w:rsid w:val="00111F36"/>
    <w:rsid w:val="00113141"/>
    <w:rsid w:val="001132BC"/>
    <w:rsid w:val="00114534"/>
    <w:rsid w:val="00115C25"/>
    <w:rsid w:val="0011602F"/>
    <w:rsid w:val="0011653D"/>
    <w:rsid w:val="00120C4B"/>
    <w:rsid w:val="00121267"/>
    <w:rsid w:val="0012153D"/>
    <w:rsid w:val="00122116"/>
    <w:rsid w:val="001242E2"/>
    <w:rsid w:val="001249BE"/>
    <w:rsid w:val="001257BC"/>
    <w:rsid w:val="00125AFC"/>
    <w:rsid w:val="0012636A"/>
    <w:rsid w:val="0012644A"/>
    <w:rsid w:val="00127C5F"/>
    <w:rsid w:val="0013175A"/>
    <w:rsid w:val="00132CF0"/>
    <w:rsid w:val="001357F8"/>
    <w:rsid w:val="0013704B"/>
    <w:rsid w:val="00137658"/>
    <w:rsid w:val="00140468"/>
    <w:rsid w:val="00141F9E"/>
    <w:rsid w:val="001421FB"/>
    <w:rsid w:val="00142494"/>
    <w:rsid w:val="001429F2"/>
    <w:rsid w:val="00143197"/>
    <w:rsid w:val="0014328C"/>
    <w:rsid w:val="00146FC9"/>
    <w:rsid w:val="001501E6"/>
    <w:rsid w:val="001503EA"/>
    <w:rsid w:val="00150406"/>
    <w:rsid w:val="00150D8C"/>
    <w:rsid w:val="00151613"/>
    <w:rsid w:val="00152189"/>
    <w:rsid w:val="001528A3"/>
    <w:rsid w:val="00154250"/>
    <w:rsid w:val="00155253"/>
    <w:rsid w:val="0015531A"/>
    <w:rsid w:val="00156107"/>
    <w:rsid w:val="00156538"/>
    <w:rsid w:val="001572CE"/>
    <w:rsid w:val="0016122B"/>
    <w:rsid w:val="00161B80"/>
    <w:rsid w:val="00162135"/>
    <w:rsid w:val="00162B35"/>
    <w:rsid w:val="00162CC0"/>
    <w:rsid w:val="001631A3"/>
    <w:rsid w:val="001648E6"/>
    <w:rsid w:val="00164E9C"/>
    <w:rsid w:val="0016526F"/>
    <w:rsid w:val="001652C4"/>
    <w:rsid w:val="00166C8C"/>
    <w:rsid w:val="00167A06"/>
    <w:rsid w:val="00170427"/>
    <w:rsid w:val="0017044A"/>
    <w:rsid w:val="001712D8"/>
    <w:rsid w:val="00171A3A"/>
    <w:rsid w:val="00172FB4"/>
    <w:rsid w:val="001730DE"/>
    <w:rsid w:val="00173F80"/>
    <w:rsid w:val="001747AB"/>
    <w:rsid w:val="00176193"/>
    <w:rsid w:val="001766B8"/>
    <w:rsid w:val="001767D0"/>
    <w:rsid w:val="001770D3"/>
    <w:rsid w:val="001773C9"/>
    <w:rsid w:val="00180416"/>
    <w:rsid w:val="001809CC"/>
    <w:rsid w:val="00180B36"/>
    <w:rsid w:val="0018138C"/>
    <w:rsid w:val="0018236D"/>
    <w:rsid w:val="00182C9F"/>
    <w:rsid w:val="001838A8"/>
    <w:rsid w:val="00185391"/>
    <w:rsid w:val="001866AF"/>
    <w:rsid w:val="00187225"/>
    <w:rsid w:val="001872F8"/>
    <w:rsid w:val="001878A4"/>
    <w:rsid w:val="0019532A"/>
    <w:rsid w:val="001966FA"/>
    <w:rsid w:val="001973AD"/>
    <w:rsid w:val="00197839"/>
    <w:rsid w:val="00197C7B"/>
    <w:rsid w:val="001A07F4"/>
    <w:rsid w:val="001A0A77"/>
    <w:rsid w:val="001A1B66"/>
    <w:rsid w:val="001A2879"/>
    <w:rsid w:val="001A42C2"/>
    <w:rsid w:val="001A4D0F"/>
    <w:rsid w:val="001A503C"/>
    <w:rsid w:val="001A583F"/>
    <w:rsid w:val="001A66B3"/>
    <w:rsid w:val="001A7BC8"/>
    <w:rsid w:val="001A7F46"/>
    <w:rsid w:val="001B0961"/>
    <w:rsid w:val="001B1344"/>
    <w:rsid w:val="001B1507"/>
    <w:rsid w:val="001B1F90"/>
    <w:rsid w:val="001B3371"/>
    <w:rsid w:val="001B4DC9"/>
    <w:rsid w:val="001B5BAB"/>
    <w:rsid w:val="001B60D8"/>
    <w:rsid w:val="001C0B7A"/>
    <w:rsid w:val="001C0C64"/>
    <w:rsid w:val="001C0DD0"/>
    <w:rsid w:val="001C1091"/>
    <w:rsid w:val="001C1F8C"/>
    <w:rsid w:val="001C2A63"/>
    <w:rsid w:val="001C2FCA"/>
    <w:rsid w:val="001C37DA"/>
    <w:rsid w:val="001C4321"/>
    <w:rsid w:val="001C4B14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3CC"/>
    <w:rsid w:val="001D25CA"/>
    <w:rsid w:val="001D2D5D"/>
    <w:rsid w:val="001D2DC5"/>
    <w:rsid w:val="001D379B"/>
    <w:rsid w:val="001D3E86"/>
    <w:rsid w:val="001D42D0"/>
    <w:rsid w:val="001D4C44"/>
    <w:rsid w:val="001D5785"/>
    <w:rsid w:val="001D77AB"/>
    <w:rsid w:val="001E1E10"/>
    <w:rsid w:val="001E3A27"/>
    <w:rsid w:val="001E4901"/>
    <w:rsid w:val="001E5465"/>
    <w:rsid w:val="001E5892"/>
    <w:rsid w:val="001E6FAA"/>
    <w:rsid w:val="001E70DB"/>
    <w:rsid w:val="001E76D5"/>
    <w:rsid w:val="001F08BE"/>
    <w:rsid w:val="001F1B7C"/>
    <w:rsid w:val="001F1F23"/>
    <w:rsid w:val="001F3D34"/>
    <w:rsid w:val="001F3F35"/>
    <w:rsid w:val="001F4605"/>
    <w:rsid w:val="001F4638"/>
    <w:rsid w:val="001F47AB"/>
    <w:rsid w:val="001F538C"/>
    <w:rsid w:val="001F56A8"/>
    <w:rsid w:val="001F5D1C"/>
    <w:rsid w:val="001F6524"/>
    <w:rsid w:val="001F6B7B"/>
    <w:rsid w:val="001F6C93"/>
    <w:rsid w:val="001F7D52"/>
    <w:rsid w:val="0020142D"/>
    <w:rsid w:val="00202AF5"/>
    <w:rsid w:val="002064DF"/>
    <w:rsid w:val="0020712A"/>
    <w:rsid w:val="00210528"/>
    <w:rsid w:val="00211A8E"/>
    <w:rsid w:val="00212154"/>
    <w:rsid w:val="002127B7"/>
    <w:rsid w:val="00214BE9"/>
    <w:rsid w:val="00214EF2"/>
    <w:rsid w:val="00214FBF"/>
    <w:rsid w:val="00215545"/>
    <w:rsid w:val="002163A2"/>
    <w:rsid w:val="0021722E"/>
    <w:rsid w:val="00217DB7"/>
    <w:rsid w:val="00221A84"/>
    <w:rsid w:val="00222793"/>
    <w:rsid w:val="002227E5"/>
    <w:rsid w:val="0022331C"/>
    <w:rsid w:val="002234BD"/>
    <w:rsid w:val="002236DE"/>
    <w:rsid w:val="00223FAB"/>
    <w:rsid w:val="00224DCE"/>
    <w:rsid w:val="00225E53"/>
    <w:rsid w:val="0022657D"/>
    <w:rsid w:val="002300E9"/>
    <w:rsid w:val="0023056B"/>
    <w:rsid w:val="00230E33"/>
    <w:rsid w:val="00231741"/>
    <w:rsid w:val="00232115"/>
    <w:rsid w:val="002322ED"/>
    <w:rsid w:val="00232DAC"/>
    <w:rsid w:val="0023347B"/>
    <w:rsid w:val="00233D71"/>
    <w:rsid w:val="00234693"/>
    <w:rsid w:val="00235485"/>
    <w:rsid w:val="002357DD"/>
    <w:rsid w:val="00235A19"/>
    <w:rsid w:val="00236A7B"/>
    <w:rsid w:val="002371FC"/>
    <w:rsid w:val="00237600"/>
    <w:rsid w:val="0024276C"/>
    <w:rsid w:val="00242BA5"/>
    <w:rsid w:val="00244B28"/>
    <w:rsid w:val="00245995"/>
    <w:rsid w:val="00246436"/>
    <w:rsid w:val="00251E5C"/>
    <w:rsid w:val="00251F2D"/>
    <w:rsid w:val="00252445"/>
    <w:rsid w:val="0025266F"/>
    <w:rsid w:val="002541CA"/>
    <w:rsid w:val="00254507"/>
    <w:rsid w:val="00255A66"/>
    <w:rsid w:val="00260371"/>
    <w:rsid w:val="00260A92"/>
    <w:rsid w:val="00261430"/>
    <w:rsid w:val="002618A5"/>
    <w:rsid w:val="002620AF"/>
    <w:rsid w:val="00262975"/>
    <w:rsid w:val="00262E2D"/>
    <w:rsid w:val="00263EF5"/>
    <w:rsid w:val="002647D8"/>
    <w:rsid w:val="002649FD"/>
    <w:rsid w:val="00264E08"/>
    <w:rsid w:val="0026540C"/>
    <w:rsid w:val="002655A1"/>
    <w:rsid w:val="00267681"/>
    <w:rsid w:val="002710C7"/>
    <w:rsid w:val="002714C8"/>
    <w:rsid w:val="002716E7"/>
    <w:rsid w:val="00272B75"/>
    <w:rsid w:val="00274678"/>
    <w:rsid w:val="002747A7"/>
    <w:rsid w:val="00274FA8"/>
    <w:rsid w:val="00276712"/>
    <w:rsid w:val="00277115"/>
    <w:rsid w:val="002777DA"/>
    <w:rsid w:val="00281009"/>
    <w:rsid w:val="00281475"/>
    <w:rsid w:val="00281A63"/>
    <w:rsid w:val="00281A64"/>
    <w:rsid w:val="00284A09"/>
    <w:rsid w:val="00285952"/>
    <w:rsid w:val="00285971"/>
    <w:rsid w:val="00286380"/>
    <w:rsid w:val="0028662D"/>
    <w:rsid w:val="002867BE"/>
    <w:rsid w:val="0028728F"/>
    <w:rsid w:val="00290C04"/>
    <w:rsid w:val="00292E6E"/>
    <w:rsid w:val="00293737"/>
    <w:rsid w:val="00294E2E"/>
    <w:rsid w:val="002953EF"/>
    <w:rsid w:val="002961E9"/>
    <w:rsid w:val="002963B1"/>
    <w:rsid w:val="00297DC6"/>
    <w:rsid w:val="002A005A"/>
    <w:rsid w:val="002A0B67"/>
    <w:rsid w:val="002A0E54"/>
    <w:rsid w:val="002A4A3B"/>
    <w:rsid w:val="002A7200"/>
    <w:rsid w:val="002A7C79"/>
    <w:rsid w:val="002B03FD"/>
    <w:rsid w:val="002B0C7F"/>
    <w:rsid w:val="002B241C"/>
    <w:rsid w:val="002B25CD"/>
    <w:rsid w:val="002B2995"/>
    <w:rsid w:val="002B29CA"/>
    <w:rsid w:val="002B454B"/>
    <w:rsid w:val="002B749A"/>
    <w:rsid w:val="002B7A8C"/>
    <w:rsid w:val="002C0972"/>
    <w:rsid w:val="002C2C35"/>
    <w:rsid w:val="002C44E8"/>
    <w:rsid w:val="002C5D21"/>
    <w:rsid w:val="002C65D5"/>
    <w:rsid w:val="002C7283"/>
    <w:rsid w:val="002C7471"/>
    <w:rsid w:val="002C76F1"/>
    <w:rsid w:val="002C7A9C"/>
    <w:rsid w:val="002C7AC0"/>
    <w:rsid w:val="002C7D90"/>
    <w:rsid w:val="002D1096"/>
    <w:rsid w:val="002D1A3C"/>
    <w:rsid w:val="002D1B6A"/>
    <w:rsid w:val="002D1C61"/>
    <w:rsid w:val="002D2A4F"/>
    <w:rsid w:val="002D2D3B"/>
    <w:rsid w:val="002D3302"/>
    <w:rsid w:val="002D3941"/>
    <w:rsid w:val="002D39B8"/>
    <w:rsid w:val="002D39CA"/>
    <w:rsid w:val="002D3A9D"/>
    <w:rsid w:val="002D40AE"/>
    <w:rsid w:val="002D4400"/>
    <w:rsid w:val="002D4B1D"/>
    <w:rsid w:val="002D65F3"/>
    <w:rsid w:val="002D6BB0"/>
    <w:rsid w:val="002D6E3C"/>
    <w:rsid w:val="002E0A69"/>
    <w:rsid w:val="002E782A"/>
    <w:rsid w:val="002F09FD"/>
    <w:rsid w:val="002F4CA2"/>
    <w:rsid w:val="002F5D2C"/>
    <w:rsid w:val="002F73B8"/>
    <w:rsid w:val="002F7C9C"/>
    <w:rsid w:val="002F7CD2"/>
    <w:rsid w:val="00303820"/>
    <w:rsid w:val="00303B7E"/>
    <w:rsid w:val="00305321"/>
    <w:rsid w:val="00305ED3"/>
    <w:rsid w:val="003079E8"/>
    <w:rsid w:val="00310937"/>
    <w:rsid w:val="00310955"/>
    <w:rsid w:val="0031098D"/>
    <w:rsid w:val="0031180F"/>
    <w:rsid w:val="00312C05"/>
    <w:rsid w:val="003138D1"/>
    <w:rsid w:val="003139E8"/>
    <w:rsid w:val="003141A8"/>
    <w:rsid w:val="00314362"/>
    <w:rsid w:val="00314627"/>
    <w:rsid w:val="00315618"/>
    <w:rsid w:val="003200B7"/>
    <w:rsid w:val="00321A81"/>
    <w:rsid w:val="00321C0A"/>
    <w:rsid w:val="003221A5"/>
    <w:rsid w:val="00322700"/>
    <w:rsid w:val="00322AF5"/>
    <w:rsid w:val="00322CBC"/>
    <w:rsid w:val="003232A6"/>
    <w:rsid w:val="00324874"/>
    <w:rsid w:val="00324B33"/>
    <w:rsid w:val="00326F09"/>
    <w:rsid w:val="0033173D"/>
    <w:rsid w:val="003323B9"/>
    <w:rsid w:val="003332CF"/>
    <w:rsid w:val="00333724"/>
    <w:rsid w:val="00333816"/>
    <w:rsid w:val="00334082"/>
    <w:rsid w:val="0033429C"/>
    <w:rsid w:val="003355A0"/>
    <w:rsid w:val="003359D5"/>
    <w:rsid w:val="00335FDF"/>
    <w:rsid w:val="00336927"/>
    <w:rsid w:val="0033713F"/>
    <w:rsid w:val="0033750C"/>
    <w:rsid w:val="003407A9"/>
    <w:rsid w:val="003408A8"/>
    <w:rsid w:val="00340F27"/>
    <w:rsid w:val="00340FE3"/>
    <w:rsid w:val="003423ED"/>
    <w:rsid w:val="003433DC"/>
    <w:rsid w:val="00343419"/>
    <w:rsid w:val="003443EC"/>
    <w:rsid w:val="00346581"/>
    <w:rsid w:val="003476CF"/>
    <w:rsid w:val="00351354"/>
    <w:rsid w:val="00351682"/>
    <w:rsid w:val="003518CC"/>
    <w:rsid w:val="00351B30"/>
    <w:rsid w:val="00352252"/>
    <w:rsid w:val="0035491C"/>
    <w:rsid w:val="0035572C"/>
    <w:rsid w:val="003579EA"/>
    <w:rsid w:val="0036365D"/>
    <w:rsid w:val="0036381A"/>
    <w:rsid w:val="00363FCC"/>
    <w:rsid w:val="00364148"/>
    <w:rsid w:val="00365462"/>
    <w:rsid w:val="003661B1"/>
    <w:rsid w:val="00366730"/>
    <w:rsid w:val="003667D2"/>
    <w:rsid w:val="00370899"/>
    <w:rsid w:val="00371079"/>
    <w:rsid w:val="00373A97"/>
    <w:rsid w:val="00374A50"/>
    <w:rsid w:val="00375D48"/>
    <w:rsid w:val="00376046"/>
    <w:rsid w:val="0037654A"/>
    <w:rsid w:val="003801EA"/>
    <w:rsid w:val="003805D0"/>
    <w:rsid w:val="00381003"/>
    <w:rsid w:val="00381259"/>
    <w:rsid w:val="00381892"/>
    <w:rsid w:val="00384B5C"/>
    <w:rsid w:val="003851ED"/>
    <w:rsid w:val="00386A2D"/>
    <w:rsid w:val="00386E73"/>
    <w:rsid w:val="00386FCC"/>
    <w:rsid w:val="00387EF2"/>
    <w:rsid w:val="00387F10"/>
    <w:rsid w:val="00390240"/>
    <w:rsid w:val="00390A8B"/>
    <w:rsid w:val="00391688"/>
    <w:rsid w:val="0039172B"/>
    <w:rsid w:val="00392061"/>
    <w:rsid w:val="00392BA3"/>
    <w:rsid w:val="00393056"/>
    <w:rsid w:val="00394EF9"/>
    <w:rsid w:val="003950B8"/>
    <w:rsid w:val="003969DE"/>
    <w:rsid w:val="00397A71"/>
    <w:rsid w:val="003A07BC"/>
    <w:rsid w:val="003A08BF"/>
    <w:rsid w:val="003A0A6E"/>
    <w:rsid w:val="003A1068"/>
    <w:rsid w:val="003A1F80"/>
    <w:rsid w:val="003A5C94"/>
    <w:rsid w:val="003A6AEC"/>
    <w:rsid w:val="003B118A"/>
    <w:rsid w:val="003B20A1"/>
    <w:rsid w:val="003B2E27"/>
    <w:rsid w:val="003B31BD"/>
    <w:rsid w:val="003B3AE2"/>
    <w:rsid w:val="003B410F"/>
    <w:rsid w:val="003B43F4"/>
    <w:rsid w:val="003B48EE"/>
    <w:rsid w:val="003B4AB6"/>
    <w:rsid w:val="003B4D4C"/>
    <w:rsid w:val="003B637F"/>
    <w:rsid w:val="003B686F"/>
    <w:rsid w:val="003B6BE7"/>
    <w:rsid w:val="003B7EB3"/>
    <w:rsid w:val="003C045B"/>
    <w:rsid w:val="003C079F"/>
    <w:rsid w:val="003C0814"/>
    <w:rsid w:val="003C247D"/>
    <w:rsid w:val="003C2889"/>
    <w:rsid w:val="003C51F9"/>
    <w:rsid w:val="003C5556"/>
    <w:rsid w:val="003C656D"/>
    <w:rsid w:val="003C67BC"/>
    <w:rsid w:val="003C7609"/>
    <w:rsid w:val="003C7CEF"/>
    <w:rsid w:val="003C7D2E"/>
    <w:rsid w:val="003D03CC"/>
    <w:rsid w:val="003D0688"/>
    <w:rsid w:val="003D18FA"/>
    <w:rsid w:val="003D3882"/>
    <w:rsid w:val="003D3FBA"/>
    <w:rsid w:val="003D454D"/>
    <w:rsid w:val="003D5232"/>
    <w:rsid w:val="003D5BB0"/>
    <w:rsid w:val="003D5EBC"/>
    <w:rsid w:val="003D61B8"/>
    <w:rsid w:val="003D719A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385A"/>
    <w:rsid w:val="003E49D2"/>
    <w:rsid w:val="003E4BF7"/>
    <w:rsid w:val="003E4FA0"/>
    <w:rsid w:val="003E682F"/>
    <w:rsid w:val="003F060B"/>
    <w:rsid w:val="003F1169"/>
    <w:rsid w:val="003F3D0A"/>
    <w:rsid w:val="003F3E33"/>
    <w:rsid w:val="003F416D"/>
    <w:rsid w:val="003F4A9A"/>
    <w:rsid w:val="003F6A4F"/>
    <w:rsid w:val="003F6B55"/>
    <w:rsid w:val="003F7A39"/>
    <w:rsid w:val="004001D5"/>
    <w:rsid w:val="00400CB0"/>
    <w:rsid w:val="004012A2"/>
    <w:rsid w:val="004024FB"/>
    <w:rsid w:val="0040569E"/>
    <w:rsid w:val="00406302"/>
    <w:rsid w:val="004073EA"/>
    <w:rsid w:val="00407748"/>
    <w:rsid w:val="00410315"/>
    <w:rsid w:val="00411115"/>
    <w:rsid w:val="0041166F"/>
    <w:rsid w:val="00411679"/>
    <w:rsid w:val="00411E23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172DB"/>
    <w:rsid w:val="00417BDE"/>
    <w:rsid w:val="00420537"/>
    <w:rsid w:val="00420672"/>
    <w:rsid w:val="004209F7"/>
    <w:rsid w:val="004219A0"/>
    <w:rsid w:val="00422DC3"/>
    <w:rsid w:val="004233F8"/>
    <w:rsid w:val="00423765"/>
    <w:rsid w:val="00423D58"/>
    <w:rsid w:val="00424A7E"/>
    <w:rsid w:val="00425016"/>
    <w:rsid w:val="004252C8"/>
    <w:rsid w:val="00425AD8"/>
    <w:rsid w:val="00425D5C"/>
    <w:rsid w:val="0042602A"/>
    <w:rsid w:val="00426127"/>
    <w:rsid w:val="00427D19"/>
    <w:rsid w:val="00430D93"/>
    <w:rsid w:val="00431AA1"/>
    <w:rsid w:val="00431BED"/>
    <w:rsid w:val="0043318D"/>
    <w:rsid w:val="00435D15"/>
    <w:rsid w:val="00440552"/>
    <w:rsid w:val="00440EE6"/>
    <w:rsid w:val="0044233E"/>
    <w:rsid w:val="0044436F"/>
    <w:rsid w:val="0044585A"/>
    <w:rsid w:val="00445E91"/>
    <w:rsid w:val="004462F5"/>
    <w:rsid w:val="00446CFF"/>
    <w:rsid w:val="00450A74"/>
    <w:rsid w:val="00452131"/>
    <w:rsid w:val="00452D62"/>
    <w:rsid w:val="00452FB8"/>
    <w:rsid w:val="00453127"/>
    <w:rsid w:val="00454BDA"/>
    <w:rsid w:val="00454C1F"/>
    <w:rsid w:val="004554B4"/>
    <w:rsid w:val="004562E3"/>
    <w:rsid w:val="00457992"/>
    <w:rsid w:val="00457EDB"/>
    <w:rsid w:val="00461CCC"/>
    <w:rsid w:val="00462A8F"/>
    <w:rsid w:val="00463391"/>
    <w:rsid w:val="0046383A"/>
    <w:rsid w:val="00463BD8"/>
    <w:rsid w:val="004649D8"/>
    <w:rsid w:val="004651D5"/>
    <w:rsid w:val="004659D7"/>
    <w:rsid w:val="00465A01"/>
    <w:rsid w:val="004667D3"/>
    <w:rsid w:val="00466BB2"/>
    <w:rsid w:val="004707C8"/>
    <w:rsid w:val="00470E96"/>
    <w:rsid w:val="00471E91"/>
    <w:rsid w:val="00471F9E"/>
    <w:rsid w:val="0047313A"/>
    <w:rsid w:val="00474385"/>
    <w:rsid w:val="00480361"/>
    <w:rsid w:val="00481C93"/>
    <w:rsid w:val="00481E04"/>
    <w:rsid w:val="0048332F"/>
    <w:rsid w:val="00485D72"/>
    <w:rsid w:val="00487434"/>
    <w:rsid w:val="004878F8"/>
    <w:rsid w:val="00490B4B"/>
    <w:rsid w:val="00490E8E"/>
    <w:rsid w:val="00491208"/>
    <w:rsid w:val="004928F1"/>
    <w:rsid w:val="00493AA6"/>
    <w:rsid w:val="00493E3B"/>
    <w:rsid w:val="004940F5"/>
    <w:rsid w:val="004944FB"/>
    <w:rsid w:val="00494CCE"/>
    <w:rsid w:val="004953BC"/>
    <w:rsid w:val="00495EC1"/>
    <w:rsid w:val="004961EA"/>
    <w:rsid w:val="00496E04"/>
    <w:rsid w:val="004A02BF"/>
    <w:rsid w:val="004A0631"/>
    <w:rsid w:val="004A15BC"/>
    <w:rsid w:val="004A1E18"/>
    <w:rsid w:val="004A2BD0"/>
    <w:rsid w:val="004A3426"/>
    <w:rsid w:val="004A36A0"/>
    <w:rsid w:val="004A6279"/>
    <w:rsid w:val="004A6588"/>
    <w:rsid w:val="004A6BF6"/>
    <w:rsid w:val="004A6C90"/>
    <w:rsid w:val="004A6EE2"/>
    <w:rsid w:val="004A7A5F"/>
    <w:rsid w:val="004A7FB9"/>
    <w:rsid w:val="004B0124"/>
    <w:rsid w:val="004B1013"/>
    <w:rsid w:val="004B2A17"/>
    <w:rsid w:val="004B3250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528D"/>
    <w:rsid w:val="004C6ADF"/>
    <w:rsid w:val="004C6FCD"/>
    <w:rsid w:val="004C7659"/>
    <w:rsid w:val="004C7DAE"/>
    <w:rsid w:val="004D117D"/>
    <w:rsid w:val="004D1603"/>
    <w:rsid w:val="004D2CA8"/>
    <w:rsid w:val="004D45AA"/>
    <w:rsid w:val="004D57AD"/>
    <w:rsid w:val="004D5B30"/>
    <w:rsid w:val="004D5F3D"/>
    <w:rsid w:val="004D735F"/>
    <w:rsid w:val="004D7900"/>
    <w:rsid w:val="004D7CC4"/>
    <w:rsid w:val="004E1545"/>
    <w:rsid w:val="004E1F4B"/>
    <w:rsid w:val="004E28C7"/>
    <w:rsid w:val="004E306D"/>
    <w:rsid w:val="004E389D"/>
    <w:rsid w:val="004E39AF"/>
    <w:rsid w:val="004E46F2"/>
    <w:rsid w:val="004E5B3E"/>
    <w:rsid w:val="004F1601"/>
    <w:rsid w:val="004F1857"/>
    <w:rsid w:val="004F1E0D"/>
    <w:rsid w:val="004F245C"/>
    <w:rsid w:val="004F390A"/>
    <w:rsid w:val="004F453D"/>
    <w:rsid w:val="004F7D23"/>
    <w:rsid w:val="005035E5"/>
    <w:rsid w:val="00505328"/>
    <w:rsid w:val="0050598A"/>
    <w:rsid w:val="00505A89"/>
    <w:rsid w:val="00505ACA"/>
    <w:rsid w:val="00505EF2"/>
    <w:rsid w:val="00510FB0"/>
    <w:rsid w:val="005115DF"/>
    <w:rsid w:val="00511699"/>
    <w:rsid w:val="00511EB8"/>
    <w:rsid w:val="0051245A"/>
    <w:rsid w:val="00512B52"/>
    <w:rsid w:val="00512D11"/>
    <w:rsid w:val="00513ED0"/>
    <w:rsid w:val="005167BA"/>
    <w:rsid w:val="00516AE1"/>
    <w:rsid w:val="00520B7D"/>
    <w:rsid w:val="005214B5"/>
    <w:rsid w:val="0052202D"/>
    <w:rsid w:val="0052225E"/>
    <w:rsid w:val="00523E69"/>
    <w:rsid w:val="0052440F"/>
    <w:rsid w:val="005248CE"/>
    <w:rsid w:val="0052698B"/>
    <w:rsid w:val="0052736F"/>
    <w:rsid w:val="005279EC"/>
    <w:rsid w:val="00527EF2"/>
    <w:rsid w:val="005305DF"/>
    <w:rsid w:val="005317D9"/>
    <w:rsid w:val="00533500"/>
    <w:rsid w:val="0053495C"/>
    <w:rsid w:val="0053618D"/>
    <w:rsid w:val="00536238"/>
    <w:rsid w:val="0054129A"/>
    <w:rsid w:val="005424AD"/>
    <w:rsid w:val="005433A3"/>
    <w:rsid w:val="005436B3"/>
    <w:rsid w:val="00543FF9"/>
    <w:rsid w:val="00544489"/>
    <w:rsid w:val="00544FE5"/>
    <w:rsid w:val="0054672C"/>
    <w:rsid w:val="00547D00"/>
    <w:rsid w:val="00550AE5"/>
    <w:rsid w:val="00552C14"/>
    <w:rsid w:val="0055321B"/>
    <w:rsid w:val="005546B6"/>
    <w:rsid w:val="00554873"/>
    <w:rsid w:val="00555D2F"/>
    <w:rsid w:val="00556486"/>
    <w:rsid w:val="00557BB0"/>
    <w:rsid w:val="00560860"/>
    <w:rsid w:val="00561064"/>
    <w:rsid w:val="0056227B"/>
    <w:rsid w:val="005628FF"/>
    <w:rsid w:val="005652D1"/>
    <w:rsid w:val="00565372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1C9E"/>
    <w:rsid w:val="005834E0"/>
    <w:rsid w:val="00584A25"/>
    <w:rsid w:val="00584DEF"/>
    <w:rsid w:val="00585D67"/>
    <w:rsid w:val="00585E6C"/>
    <w:rsid w:val="00586205"/>
    <w:rsid w:val="0058782F"/>
    <w:rsid w:val="00590CC6"/>
    <w:rsid w:val="00591988"/>
    <w:rsid w:val="00591DEF"/>
    <w:rsid w:val="00593698"/>
    <w:rsid w:val="00594003"/>
    <w:rsid w:val="00594643"/>
    <w:rsid w:val="00595E9E"/>
    <w:rsid w:val="00596377"/>
    <w:rsid w:val="005973DA"/>
    <w:rsid w:val="005A0B6D"/>
    <w:rsid w:val="005A16FB"/>
    <w:rsid w:val="005A191B"/>
    <w:rsid w:val="005A19C3"/>
    <w:rsid w:val="005A1C78"/>
    <w:rsid w:val="005A22F7"/>
    <w:rsid w:val="005A29ED"/>
    <w:rsid w:val="005A2A4F"/>
    <w:rsid w:val="005A306D"/>
    <w:rsid w:val="005A34C7"/>
    <w:rsid w:val="005A409E"/>
    <w:rsid w:val="005A5685"/>
    <w:rsid w:val="005A61AB"/>
    <w:rsid w:val="005A61D4"/>
    <w:rsid w:val="005A64DE"/>
    <w:rsid w:val="005A778E"/>
    <w:rsid w:val="005B2A37"/>
    <w:rsid w:val="005B32D2"/>
    <w:rsid w:val="005B3346"/>
    <w:rsid w:val="005B50A5"/>
    <w:rsid w:val="005B7939"/>
    <w:rsid w:val="005B7A9A"/>
    <w:rsid w:val="005C106C"/>
    <w:rsid w:val="005C1253"/>
    <w:rsid w:val="005C14E2"/>
    <w:rsid w:val="005C17CE"/>
    <w:rsid w:val="005C3B0F"/>
    <w:rsid w:val="005C45EB"/>
    <w:rsid w:val="005C4684"/>
    <w:rsid w:val="005C4E98"/>
    <w:rsid w:val="005C572B"/>
    <w:rsid w:val="005C5F3B"/>
    <w:rsid w:val="005C680E"/>
    <w:rsid w:val="005C7CDA"/>
    <w:rsid w:val="005C7D70"/>
    <w:rsid w:val="005D0E40"/>
    <w:rsid w:val="005D13B4"/>
    <w:rsid w:val="005D1FC1"/>
    <w:rsid w:val="005D2A47"/>
    <w:rsid w:val="005D4472"/>
    <w:rsid w:val="005D4D55"/>
    <w:rsid w:val="005D61A5"/>
    <w:rsid w:val="005D6471"/>
    <w:rsid w:val="005D66B6"/>
    <w:rsid w:val="005D6913"/>
    <w:rsid w:val="005D6A4C"/>
    <w:rsid w:val="005D7C47"/>
    <w:rsid w:val="005E1370"/>
    <w:rsid w:val="005E25FE"/>
    <w:rsid w:val="005E30A6"/>
    <w:rsid w:val="005E3AB6"/>
    <w:rsid w:val="005E4C2C"/>
    <w:rsid w:val="005E4E78"/>
    <w:rsid w:val="005E5F98"/>
    <w:rsid w:val="005F04FD"/>
    <w:rsid w:val="005F17CE"/>
    <w:rsid w:val="005F248F"/>
    <w:rsid w:val="005F28BF"/>
    <w:rsid w:val="005F3DC7"/>
    <w:rsid w:val="005F4B4B"/>
    <w:rsid w:val="005F4D2A"/>
    <w:rsid w:val="005F4E9B"/>
    <w:rsid w:val="005F5145"/>
    <w:rsid w:val="005F59CF"/>
    <w:rsid w:val="005F5D52"/>
    <w:rsid w:val="005F665B"/>
    <w:rsid w:val="005F6A83"/>
    <w:rsid w:val="005F6FEF"/>
    <w:rsid w:val="005F7022"/>
    <w:rsid w:val="005F7524"/>
    <w:rsid w:val="006033EB"/>
    <w:rsid w:val="006034B1"/>
    <w:rsid w:val="00603706"/>
    <w:rsid w:val="00604009"/>
    <w:rsid w:val="006041E3"/>
    <w:rsid w:val="00604B99"/>
    <w:rsid w:val="00605B63"/>
    <w:rsid w:val="00606B48"/>
    <w:rsid w:val="00606C04"/>
    <w:rsid w:val="00606F3E"/>
    <w:rsid w:val="00607E54"/>
    <w:rsid w:val="006113AA"/>
    <w:rsid w:val="00611B4B"/>
    <w:rsid w:val="006121F3"/>
    <w:rsid w:val="00614520"/>
    <w:rsid w:val="00614C60"/>
    <w:rsid w:val="00614CF6"/>
    <w:rsid w:val="00615A2A"/>
    <w:rsid w:val="0061629E"/>
    <w:rsid w:val="0061699D"/>
    <w:rsid w:val="00617062"/>
    <w:rsid w:val="00617535"/>
    <w:rsid w:val="006206E9"/>
    <w:rsid w:val="0062166C"/>
    <w:rsid w:val="00621893"/>
    <w:rsid w:val="00622157"/>
    <w:rsid w:val="006237C3"/>
    <w:rsid w:val="006240E1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4C8D"/>
    <w:rsid w:val="00635520"/>
    <w:rsid w:val="006361DE"/>
    <w:rsid w:val="00636EF3"/>
    <w:rsid w:val="00636F59"/>
    <w:rsid w:val="00644901"/>
    <w:rsid w:val="00644B68"/>
    <w:rsid w:val="00644FD0"/>
    <w:rsid w:val="006464F7"/>
    <w:rsid w:val="00646BB1"/>
    <w:rsid w:val="00646DC3"/>
    <w:rsid w:val="00646E90"/>
    <w:rsid w:val="00647AB9"/>
    <w:rsid w:val="00650553"/>
    <w:rsid w:val="00652A84"/>
    <w:rsid w:val="00654214"/>
    <w:rsid w:val="00654A77"/>
    <w:rsid w:val="00654A7F"/>
    <w:rsid w:val="00655CCF"/>
    <w:rsid w:val="00656162"/>
    <w:rsid w:val="00656CA7"/>
    <w:rsid w:val="0065769C"/>
    <w:rsid w:val="00660AC2"/>
    <w:rsid w:val="00661547"/>
    <w:rsid w:val="0066183B"/>
    <w:rsid w:val="006618A7"/>
    <w:rsid w:val="00661BF1"/>
    <w:rsid w:val="006625FC"/>
    <w:rsid w:val="00662CAD"/>
    <w:rsid w:val="00662DED"/>
    <w:rsid w:val="00664201"/>
    <w:rsid w:val="006642D3"/>
    <w:rsid w:val="00664A66"/>
    <w:rsid w:val="00664D68"/>
    <w:rsid w:val="006650E1"/>
    <w:rsid w:val="00665175"/>
    <w:rsid w:val="006657A9"/>
    <w:rsid w:val="00665985"/>
    <w:rsid w:val="00665CFE"/>
    <w:rsid w:val="006674CB"/>
    <w:rsid w:val="00667EFE"/>
    <w:rsid w:val="006700DC"/>
    <w:rsid w:val="00670536"/>
    <w:rsid w:val="00670E4D"/>
    <w:rsid w:val="00670F7B"/>
    <w:rsid w:val="00671F14"/>
    <w:rsid w:val="00672680"/>
    <w:rsid w:val="006737CC"/>
    <w:rsid w:val="00673F75"/>
    <w:rsid w:val="00676269"/>
    <w:rsid w:val="00677BF5"/>
    <w:rsid w:val="00677C3F"/>
    <w:rsid w:val="00684425"/>
    <w:rsid w:val="00684877"/>
    <w:rsid w:val="00685D2D"/>
    <w:rsid w:val="00686401"/>
    <w:rsid w:val="006867DD"/>
    <w:rsid w:val="006901C6"/>
    <w:rsid w:val="00691347"/>
    <w:rsid w:val="00692426"/>
    <w:rsid w:val="00692D79"/>
    <w:rsid w:val="00694289"/>
    <w:rsid w:val="00694A76"/>
    <w:rsid w:val="00694DE5"/>
    <w:rsid w:val="00695872"/>
    <w:rsid w:val="00695E38"/>
    <w:rsid w:val="00695F2A"/>
    <w:rsid w:val="00696B66"/>
    <w:rsid w:val="00696B88"/>
    <w:rsid w:val="00696DAA"/>
    <w:rsid w:val="00697142"/>
    <w:rsid w:val="006976F1"/>
    <w:rsid w:val="00697DCA"/>
    <w:rsid w:val="006A07D4"/>
    <w:rsid w:val="006A0C7B"/>
    <w:rsid w:val="006A15A9"/>
    <w:rsid w:val="006A231A"/>
    <w:rsid w:val="006A2613"/>
    <w:rsid w:val="006A2E4B"/>
    <w:rsid w:val="006A3A55"/>
    <w:rsid w:val="006A3A6E"/>
    <w:rsid w:val="006A5A55"/>
    <w:rsid w:val="006A719A"/>
    <w:rsid w:val="006A74A1"/>
    <w:rsid w:val="006A752F"/>
    <w:rsid w:val="006A776B"/>
    <w:rsid w:val="006A7C01"/>
    <w:rsid w:val="006A7D93"/>
    <w:rsid w:val="006A7FF5"/>
    <w:rsid w:val="006B03AB"/>
    <w:rsid w:val="006B092C"/>
    <w:rsid w:val="006B2C33"/>
    <w:rsid w:val="006B4468"/>
    <w:rsid w:val="006B4551"/>
    <w:rsid w:val="006B4A64"/>
    <w:rsid w:val="006B59F0"/>
    <w:rsid w:val="006B6A78"/>
    <w:rsid w:val="006B7439"/>
    <w:rsid w:val="006C1391"/>
    <w:rsid w:val="006C16D5"/>
    <w:rsid w:val="006C1E8E"/>
    <w:rsid w:val="006C2448"/>
    <w:rsid w:val="006C5881"/>
    <w:rsid w:val="006C62A7"/>
    <w:rsid w:val="006C6954"/>
    <w:rsid w:val="006C759D"/>
    <w:rsid w:val="006C782E"/>
    <w:rsid w:val="006D0D60"/>
    <w:rsid w:val="006D10F2"/>
    <w:rsid w:val="006D12D3"/>
    <w:rsid w:val="006D17A7"/>
    <w:rsid w:val="006D292B"/>
    <w:rsid w:val="006D371A"/>
    <w:rsid w:val="006D77CF"/>
    <w:rsid w:val="006D7B51"/>
    <w:rsid w:val="006E0C14"/>
    <w:rsid w:val="006E1B13"/>
    <w:rsid w:val="006E1FD7"/>
    <w:rsid w:val="006E241A"/>
    <w:rsid w:val="006E3028"/>
    <w:rsid w:val="006E31A7"/>
    <w:rsid w:val="006E3BE6"/>
    <w:rsid w:val="006E3E6F"/>
    <w:rsid w:val="006E6628"/>
    <w:rsid w:val="006F04DF"/>
    <w:rsid w:val="006F0EEF"/>
    <w:rsid w:val="006F3032"/>
    <w:rsid w:val="006F4054"/>
    <w:rsid w:val="006F48E3"/>
    <w:rsid w:val="006F6023"/>
    <w:rsid w:val="006F71D3"/>
    <w:rsid w:val="006F71F2"/>
    <w:rsid w:val="006F766F"/>
    <w:rsid w:val="006F7E48"/>
    <w:rsid w:val="00700855"/>
    <w:rsid w:val="00700CC1"/>
    <w:rsid w:val="00701D27"/>
    <w:rsid w:val="0070253E"/>
    <w:rsid w:val="00703C62"/>
    <w:rsid w:val="00704B80"/>
    <w:rsid w:val="00704DBA"/>
    <w:rsid w:val="00705EA0"/>
    <w:rsid w:val="007075EB"/>
    <w:rsid w:val="0071142C"/>
    <w:rsid w:val="007114B0"/>
    <w:rsid w:val="00711D01"/>
    <w:rsid w:val="00712611"/>
    <w:rsid w:val="007129D0"/>
    <w:rsid w:val="00712AC9"/>
    <w:rsid w:val="00712B25"/>
    <w:rsid w:val="00712B64"/>
    <w:rsid w:val="007140B3"/>
    <w:rsid w:val="00717ABA"/>
    <w:rsid w:val="007218D1"/>
    <w:rsid w:val="00721ADB"/>
    <w:rsid w:val="00722523"/>
    <w:rsid w:val="00722AEE"/>
    <w:rsid w:val="00723773"/>
    <w:rsid w:val="007237A1"/>
    <w:rsid w:val="00723F08"/>
    <w:rsid w:val="00724BCB"/>
    <w:rsid w:val="00725F9B"/>
    <w:rsid w:val="00726535"/>
    <w:rsid w:val="007268AB"/>
    <w:rsid w:val="00726CB3"/>
    <w:rsid w:val="00727820"/>
    <w:rsid w:val="007306C1"/>
    <w:rsid w:val="00731041"/>
    <w:rsid w:val="0073104B"/>
    <w:rsid w:val="00731335"/>
    <w:rsid w:val="00731A5F"/>
    <w:rsid w:val="007333D9"/>
    <w:rsid w:val="00733BFF"/>
    <w:rsid w:val="00734DD0"/>
    <w:rsid w:val="00735A82"/>
    <w:rsid w:val="0073609E"/>
    <w:rsid w:val="00736AC3"/>
    <w:rsid w:val="00736F10"/>
    <w:rsid w:val="007374BE"/>
    <w:rsid w:val="007405B2"/>
    <w:rsid w:val="00741062"/>
    <w:rsid w:val="00741216"/>
    <w:rsid w:val="00741582"/>
    <w:rsid w:val="00742AF8"/>
    <w:rsid w:val="0074305E"/>
    <w:rsid w:val="00743265"/>
    <w:rsid w:val="00743D99"/>
    <w:rsid w:val="00746FE4"/>
    <w:rsid w:val="00747D4E"/>
    <w:rsid w:val="00751C57"/>
    <w:rsid w:val="00752330"/>
    <w:rsid w:val="007562C5"/>
    <w:rsid w:val="00757BB6"/>
    <w:rsid w:val="007603F3"/>
    <w:rsid w:val="007609B8"/>
    <w:rsid w:val="00761488"/>
    <w:rsid w:val="007618EA"/>
    <w:rsid w:val="00761D1A"/>
    <w:rsid w:val="00761D7E"/>
    <w:rsid w:val="00761F26"/>
    <w:rsid w:val="0076301C"/>
    <w:rsid w:val="00763230"/>
    <w:rsid w:val="00763B96"/>
    <w:rsid w:val="00764A12"/>
    <w:rsid w:val="007667F9"/>
    <w:rsid w:val="00766DE4"/>
    <w:rsid w:val="00767075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355"/>
    <w:rsid w:val="00776A04"/>
    <w:rsid w:val="00777B4A"/>
    <w:rsid w:val="00780075"/>
    <w:rsid w:val="0078009D"/>
    <w:rsid w:val="00780770"/>
    <w:rsid w:val="00781491"/>
    <w:rsid w:val="00782631"/>
    <w:rsid w:val="00784215"/>
    <w:rsid w:val="007851CD"/>
    <w:rsid w:val="0078522F"/>
    <w:rsid w:val="00785D4A"/>
    <w:rsid w:val="007873C5"/>
    <w:rsid w:val="007876D2"/>
    <w:rsid w:val="00790361"/>
    <w:rsid w:val="007916E0"/>
    <w:rsid w:val="007918F6"/>
    <w:rsid w:val="007927AF"/>
    <w:rsid w:val="00792ACA"/>
    <w:rsid w:val="007937F2"/>
    <w:rsid w:val="00794378"/>
    <w:rsid w:val="007952C2"/>
    <w:rsid w:val="0079545E"/>
    <w:rsid w:val="007974A5"/>
    <w:rsid w:val="007A172E"/>
    <w:rsid w:val="007A2049"/>
    <w:rsid w:val="007A23EC"/>
    <w:rsid w:val="007A2A75"/>
    <w:rsid w:val="007A5ED2"/>
    <w:rsid w:val="007A61EB"/>
    <w:rsid w:val="007A6987"/>
    <w:rsid w:val="007A6CAC"/>
    <w:rsid w:val="007A764A"/>
    <w:rsid w:val="007B0626"/>
    <w:rsid w:val="007B101E"/>
    <w:rsid w:val="007B41C2"/>
    <w:rsid w:val="007B5410"/>
    <w:rsid w:val="007B6065"/>
    <w:rsid w:val="007B6646"/>
    <w:rsid w:val="007B6715"/>
    <w:rsid w:val="007B6C53"/>
    <w:rsid w:val="007B78B6"/>
    <w:rsid w:val="007C0375"/>
    <w:rsid w:val="007C21C7"/>
    <w:rsid w:val="007C35CB"/>
    <w:rsid w:val="007C43B0"/>
    <w:rsid w:val="007C4A47"/>
    <w:rsid w:val="007C6D52"/>
    <w:rsid w:val="007C72CC"/>
    <w:rsid w:val="007C76CD"/>
    <w:rsid w:val="007C77DB"/>
    <w:rsid w:val="007C78C1"/>
    <w:rsid w:val="007D0CF6"/>
    <w:rsid w:val="007D14A7"/>
    <w:rsid w:val="007D2907"/>
    <w:rsid w:val="007D2A0C"/>
    <w:rsid w:val="007D32A9"/>
    <w:rsid w:val="007D3E65"/>
    <w:rsid w:val="007D4A8D"/>
    <w:rsid w:val="007D4EAD"/>
    <w:rsid w:val="007D53DD"/>
    <w:rsid w:val="007D5FA5"/>
    <w:rsid w:val="007D7227"/>
    <w:rsid w:val="007D72EA"/>
    <w:rsid w:val="007E017A"/>
    <w:rsid w:val="007E0DC2"/>
    <w:rsid w:val="007E2C88"/>
    <w:rsid w:val="007E32D7"/>
    <w:rsid w:val="007E347E"/>
    <w:rsid w:val="007E4760"/>
    <w:rsid w:val="007E478F"/>
    <w:rsid w:val="007E500B"/>
    <w:rsid w:val="007E5422"/>
    <w:rsid w:val="007E5DEC"/>
    <w:rsid w:val="007F0EF0"/>
    <w:rsid w:val="007F155D"/>
    <w:rsid w:val="007F2E55"/>
    <w:rsid w:val="007F38D2"/>
    <w:rsid w:val="007F3C0E"/>
    <w:rsid w:val="007F3E76"/>
    <w:rsid w:val="007F4053"/>
    <w:rsid w:val="007F4763"/>
    <w:rsid w:val="007F514C"/>
    <w:rsid w:val="007F5497"/>
    <w:rsid w:val="007F5B53"/>
    <w:rsid w:val="007F79E8"/>
    <w:rsid w:val="007F7BE1"/>
    <w:rsid w:val="00804D63"/>
    <w:rsid w:val="00804F1B"/>
    <w:rsid w:val="00805820"/>
    <w:rsid w:val="00807FB8"/>
    <w:rsid w:val="00810404"/>
    <w:rsid w:val="00811AA7"/>
    <w:rsid w:val="00811CA5"/>
    <w:rsid w:val="00813052"/>
    <w:rsid w:val="00815AB2"/>
    <w:rsid w:val="00815B2B"/>
    <w:rsid w:val="008167A5"/>
    <w:rsid w:val="00816E4B"/>
    <w:rsid w:val="0082062D"/>
    <w:rsid w:val="0082121C"/>
    <w:rsid w:val="0082216D"/>
    <w:rsid w:val="00822E3B"/>
    <w:rsid w:val="00823010"/>
    <w:rsid w:val="00823502"/>
    <w:rsid w:val="008256EA"/>
    <w:rsid w:val="008264FC"/>
    <w:rsid w:val="00827152"/>
    <w:rsid w:val="00827CFC"/>
    <w:rsid w:val="00827E56"/>
    <w:rsid w:val="00830D8A"/>
    <w:rsid w:val="0083168D"/>
    <w:rsid w:val="008317B0"/>
    <w:rsid w:val="008317C1"/>
    <w:rsid w:val="00833640"/>
    <w:rsid w:val="00833D46"/>
    <w:rsid w:val="008357F3"/>
    <w:rsid w:val="008379AE"/>
    <w:rsid w:val="00840256"/>
    <w:rsid w:val="00840497"/>
    <w:rsid w:val="0084088C"/>
    <w:rsid w:val="00840E64"/>
    <w:rsid w:val="00840FA3"/>
    <w:rsid w:val="00841D06"/>
    <w:rsid w:val="00841F66"/>
    <w:rsid w:val="008435D3"/>
    <w:rsid w:val="00846301"/>
    <w:rsid w:val="008476F3"/>
    <w:rsid w:val="0085044A"/>
    <w:rsid w:val="008508A6"/>
    <w:rsid w:val="00852BC5"/>
    <w:rsid w:val="00853833"/>
    <w:rsid w:val="00854518"/>
    <w:rsid w:val="0085460E"/>
    <w:rsid w:val="008563E2"/>
    <w:rsid w:val="00856A65"/>
    <w:rsid w:val="00856F2F"/>
    <w:rsid w:val="0086240D"/>
    <w:rsid w:val="0086463D"/>
    <w:rsid w:val="008648BE"/>
    <w:rsid w:val="00864A89"/>
    <w:rsid w:val="00865178"/>
    <w:rsid w:val="008663C0"/>
    <w:rsid w:val="00866D2D"/>
    <w:rsid w:val="008672FE"/>
    <w:rsid w:val="00867A4F"/>
    <w:rsid w:val="0087056E"/>
    <w:rsid w:val="008719C1"/>
    <w:rsid w:val="00872F87"/>
    <w:rsid w:val="00873F2E"/>
    <w:rsid w:val="0087514A"/>
    <w:rsid w:val="00875C63"/>
    <w:rsid w:val="00875D29"/>
    <w:rsid w:val="00876BAD"/>
    <w:rsid w:val="00876DBD"/>
    <w:rsid w:val="0087711E"/>
    <w:rsid w:val="00877380"/>
    <w:rsid w:val="00877E82"/>
    <w:rsid w:val="008807C4"/>
    <w:rsid w:val="00881038"/>
    <w:rsid w:val="008812F3"/>
    <w:rsid w:val="00883536"/>
    <w:rsid w:val="00884B7B"/>
    <w:rsid w:val="008850D9"/>
    <w:rsid w:val="00886AA1"/>
    <w:rsid w:val="00886BD6"/>
    <w:rsid w:val="00887A95"/>
    <w:rsid w:val="00890B7D"/>
    <w:rsid w:val="008914F4"/>
    <w:rsid w:val="0089182C"/>
    <w:rsid w:val="00891C40"/>
    <w:rsid w:val="00892DBC"/>
    <w:rsid w:val="0089347A"/>
    <w:rsid w:val="00895465"/>
    <w:rsid w:val="00895633"/>
    <w:rsid w:val="008959C2"/>
    <w:rsid w:val="00895E6C"/>
    <w:rsid w:val="0089664B"/>
    <w:rsid w:val="00896CE6"/>
    <w:rsid w:val="00896D03"/>
    <w:rsid w:val="008A0094"/>
    <w:rsid w:val="008A0252"/>
    <w:rsid w:val="008A0609"/>
    <w:rsid w:val="008A14C5"/>
    <w:rsid w:val="008A150D"/>
    <w:rsid w:val="008A1AA5"/>
    <w:rsid w:val="008A290E"/>
    <w:rsid w:val="008A4773"/>
    <w:rsid w:val="008A4B3C"/>
    <w:rsid w:val="008A6A13"/>
    <w:rsid w:val="008A6C72"/>
    <w:rsid w:val="008B0623"/>
    <w:rsid w:val="008B1126"/>
    <w:rsid w:val="008B161D"/>
    <w:rsid w:val="008B1EDE"/>
    <w:rsid w:val="008B2518"/>
    <w:rsid w:val="008B2620"/>
    <w:rsid w:val="008B2E70"/>
    <w:rsid w:val="008B33B9"/>
    <w:rsid w:val="008B3B8B"/>
    <w:rsid w:val="008B4319"/>
    <w:rsid w:val="008B4388"/>
    <w:rsid w:val="008B487B"/>
    <w:rsid w:val="008B4B90"/>
    <w:rsid w:val="008B6BCA"/>
    <w:rsid w:val="008B77A9"/>
    <w:rsid w:val="008B7EC8"/>
    <w:rsid w:val="008C073A"/>
    <w:rsid w:val="008C0E15"/>
    <w:rsid w:val="008C1714"/>
    <w:rsid w:val="008C1984"/>
    <w:rsid w:val="008C1BF8"/>
    <w:rsid w:val="008C2108"/>
    <w:rsid w:val="008C2AE7"/>
    <w:rsid w:val="008C2EC3"/>
    <w:rsid w:val="008C2FB7"/>
    <w:rsid w:val="008C30C8"/>
    <w:rsid w:val="008C37D1"/>
    <w:rsid w:val="008C4DB3"/>
    <w:rsid w:val="008C54CB"/>
    <w:rsid w:val="008C6284"/>
    <w:rsid w:val="008C6425"/>
    <w:rsid w:val="008D077F"/>
    <w:rsid w:val="008D0BB9"/>
    <w:rsid w:val="008D2C06"/>
    <w:rsid w:val="008D4821"/>
    <w:rsid w:val="008D498B"/>
    <w:rsid w:val="008D53CE"/>
    <w:rsid w:val="008D5417"/>
    <w:rsid w:val="008D6B3D"/>
    <w:rsid w:val="008D6F08"/>
    <w:rsid w:val="008E07FE"/>
    <w:rsid w:val="008E0CC2"/>
    <w:rsid w:val="008E0E4E"/>
    <w:rsid w:val="008E38C0"/>
    <w:rsid w:val="008E413F"/>
    <w:rsid w:val="008E541A"/>
    <w:rsid w:val="008E5B0D"/>
    <w:rsid w:val="008E5F37"/>
    <w:rsid w:val="008E6842"/>
    <w:rsid w:val="008E6BA4"/>
    <w:rsid w:val="008E6C59"/>
    <w:rsid w:val="008E7C4E"/>
    <w:rsid w:val="008E7F17"/>
    <w:rsid w:val="008F1334"/>
    <w:rsid w:val="008F1EE5"/>
    <w:rsid w:val="008F24C0"/>
    <w:rsid w:val="008F3203"/>
    <w:rsid w:val="008F42C4"/>
    <w:rsid w:val="008F707B"/>
    <w:rsid w:val="008F72B8"/>
    <w:rsid w:val="008F7811"/>
    <w:rsid w:val="008F7848"/>
    <w:rsid w:val="009034AA"/>
    <w:rsid w:val="009047AB"/>
    <w:rsid w:val="0090488C"/>
    <w:rsid w:val="009049F9"/>
    <w:rsid w:val="00906C32"/>
    <w:rsid w:val="00906DE4"/>
    <w:rsid w:val="009076AC"/>
    <w:rsid w:val="00907C6F"/>
    <w:rsid w:val="0091314D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1858"/>
    <w:rsid w:val="00922BA9"/>
    <w:rsid w:val="0092336B"/>
    <w:rsid w:val="00923414"/>
    <w:rsid w:val="00923848"/>
    <w:rsid w:val="009247CB"/>
    <w:rsid w:val="00924EE4"/>
    <w:rsid w:val="00925FC3"/>
    <w:rsid w:val="0092605B"/>
    <w:rsid w:val="00927D1E"/>
    <w:rsid w:val="0093069A"/>
    <w:rsid w:val="00930D10"/>
    <w:rsid w:val="00932C38"/>
    <w:rsid w:val="0093440C"/>
    <w:rsid w:val="009355B2"/>
    <w:rsid w:val="0093718F"/>
    <w:rsid w:val="009371D4"/>
    <w:rsid w:val="00937259"/>
    <w:rsid w:val="00940A28"/>
    <w:rsid w:val="009421B5"/>
    <w:rsid w:val="00942E45"/>
    <w:rsid w:val="00944088"/>
    <w:rsid w:val="00944489"/>
    <w:rsid w:val="00944679"/>
    <w:rsid w:val="009450E2"/>
    <w:rsid w:val="0094538F"/>
    <w:rsid w:val="009458E8"/>
    <w:rsid w:val="009464EE"/>
    <w:rsid w:val="00946AB6"/>
    <w:rsid w:val="00946E21"/>
    <w:rsid w:val="00951865"/>
    <w:rsid w:val="00952C92"/>
    <w:rsid w:val="0095447D"/>
    <w:rsid w:val="00954947"/>
    <w:rsid w:val="00954A01"/>
    <w:rsid w:val="00954BC5"/>
    <w:rsid w:val="00955BAC"/>
    <w:rsid w:val="00956099"/>
    <w:rsid w:val="009560AE"/>
    <w:rsid w:val="009563E6"/>
    <w:rsid w:val="00957A20"/>
    <w:rsid w:val="009619C5"/>
    <w:rsid w:val="009626C6"/>
    <w:rsid w:val="0096313F"/>
    <w:rsid w:val="00963901"/>
    <w:rsid w:val="0096445E"/>
    <w:rsid w:val="009672B0"/>
    <w:rsid w:val="0096784D"/>
    <w:rsid w:val="00970813"/>
    <w:rsid w:val="00970E15"/>
    <w:rsid w:val="009725F6"/>
    <w:rsid w:val="00972660"/>
    <w:rsid w:val="00973E74"/>
    <w:rsid w:val="00975E74"/>
    <w:rsid w:val="00977BB9"/>
    <w:rsid w:val="0098035E"/>
    <w:rsid w:val="009805EF"/>
    <w:rsid w:val="00982A99"/>
    <w:rsid w:val="00982DDF"/>
    <w:rsid w:val="009841B6"/>
    <w:rsid w:val="00985B7A"/>
    <w:rsid w:val="009864D7"/>
    <w:rsid w:val="00986FAF"/>
    <w:rsid w:val="00987E99"/>
    <w:rsid w:val="00991A87"/>
    <w:rsid w:val="00991C19"/>
    <w:rsid w:val="009926EC"/>
    <w:rsid w:val="0099431B"/>
    <w:rsid w:val="00994A22"/>
    <w:rsid w:val="0099698C"/>
    <w:rsid w:val="00996BD8"/>
    <w:rsid w:val="009A1570"/>
    <w:rsid w:val="009A1818"/>
    <w:rsid w:val="009A2B68"/>
    <w:rsid w:val="009A334F"/>
    <w:rsid w:val="009A3547"/>
    <w:rsid w:val="009A35A0"/>
    <w:rsid w:val="009A38DF"/>
    <w:rsid w:val="009A497A"/>
    <w:rsid w:val="009A5177"/>
    <w:rsid w:val="009A55A7"/>
    <w:rsid w:val="009A575A"/>
    <w:rsid w:val="009A6C02"/>
    <w:rsid w:val="009B00E7"/>
    <w:rsid w:val="009B2411"/>
    <w:rsid w:val="009B2614"/>
    <w:rsid w:val="009B3A4D"/>
    <w:rsid w:val="009B60BF"/>
    <w:rsid w:val="009B6640"/>
    <w:rsid w:val="009B6CDB"/>
    <w:rsid w:val="009C00ED"/>
    <w:rsid w:val="009C0566"/>
    <w:rsid w:val="009C0E79"/>
    <w:rsid w:val="009C127D"/>
    <w:rsid w:val="009C28FE"/>
    <w:rsid w:val="009C2D04"/>
    <w:rsid w:val="009C3488"/>
    <w:rsid w:val="009C3998"/>
    <w:rsid w:val="009C518D"/>
    <w:rsid w:val="009C5A93"/>
    <w:rsid w:val="009C6B16"/>
    <w:rsid w:val="009D4066"/>
    <w:rsid w:val="009D4E65"/>
    <w:rsid w:val="009D5E00"/>
    <w:rsid w:val="009D6141"/>
    <w:rsid w:val="009D68C2"/>
    <w:rsid w:val="009D6E73"/>
    <w:rsid w:val="009E01D0"/>
    <w:rsid w:val="009E06BF"/>
    <w:rsid w:val="009E0A5B"/>
    <w:rsid w:val="009E0ACE"/>
    <w:rsid w:val="009E152A"/>
    <w:rsid w:val="009E21CD"/>
    <w:rsid w:val="009E352C"/>
    <w:rsid w:val="009E39B7"/>
    <w:rsid w:val="009E48CA"/>
    <w:rsid w:val="009E50A0"/>
    <w:rsid w:val="009E5600"/>
    <w:rsid w:val="009E5A63"/>
    <w:rsid w:val="009E6D78"/>
    <w:rsid w:val="009E7BFE"/>
    <w:rsid w:val="009F14E7"/>
    <w:rsid w:val="009F2A5A"/>
    <w:rsid w:val="009F31A3"/>
    <w:rsid w:val="009F37FA"/>
    <w:rsid w:val="009F4623"/>
    <w:rsid w:val="009F6848"/>
    <w:rsid w:val="009F6E8A"/>
    <w:rsid w:val="00A0173F"/>
    <w:rsid w:val="00A017EA"/>
    <w:rsid w:val="00A02F73"/>
    <w:rsid w:val="00A033DB"/>
    <w:rsid w:val="00A04CE4"/>
    <w:rsid w:val="00A0630A"/>
    <w:rsid w:val="00A065A9"/>
    <w:rsid w:val="00A0707A"/>
    <w:rsid w:val="00A07E10"/>
    <w:rsid w:val="00A10754"/>
    <w:rsid w:val="00A11D55"/>
    <w:rsid w:val="00A1344D"/>
    <w:rsid w:val="00A13AED"/>
    <w:rsid w:val="00A14E6F"/>
    <w:rsid w:val="00A15BD6"/>
    <w:rsid w:val="00A21AC7"/>
    <w:rsid w:val="00A23CE9"/>
    <w:rsid w:val="00A25F9B"/>
    <w:rsid w:val="00A26C51"/>
    <w:rsid w:val="00A26F20"/>
    <w:rsid w:val="00A27C81"/>
    <w:rsid w:val="00A27FDF"/>
    <w:rsid w:val="00A310D8"/>
    <w:rsid w:val="00A32EC4"/>
    <w:rsid w:val="00A34441"/>
    <w:rsid w:val="00A34D2B"/>
    <w:rsid w:val="00A359A8"/>
    <w:rsid w:val="00A3751F"/>
    <w:rsid w:val="00A37636"/>
    <w:rsid w:val="00A40784"/>
    <w:rsid w:val="00A4088A"/>
    <w:rsid w:val="00A40AA4"/>
    <w:rsid w:val="00A4246B"/>
    <w:rsid w:val="00A429AA"/>
    <w:rsid w:val="00A42E77"/>
    <w:rsid w:val="00A448BF"/>
    <w:rsid w:val="00A466C1"/>
    <w:rsid w:val="00A46C93"/>
    <w:rsid w:val="00A50787"/>
    <w:rsid w:val="00A51410"/>
    <w:rsid w:val="00A5143F"/>
    <w:rsid w:val="00A517C4"/>
    <w:rsid w:val="00A53FD6"/>
    <w:rsid w:val="00A5411C"/>
    <w:rsid w:val="00A5678C"/>
    <w:rsid w:val="00A57498"/>
    <w:rsid w:val="00A57791"/>
    <w:rsid w:val="00A57958"/>
    <w:rsid w:val="00A60227"/>
    <w:rsid w:val="00A605DD"/>
    <w:rsid w:val="00A616B9"/>
    <w:rsid w:val="00A617E1"/>
    <w:rsid w:val="00A62D34"/>
    <w:rsid w:val="00A67A72"/>
    <w:rsid w:val="00A716EF"/>
    <w:rsid w:val="00A717E0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1B91"/>
    <w:rsid w:val="00A82AC4"/>
    <w:rsid w:val="00A833A9"/>
    <w:rsid w:val="00A840A9"/>
    <w:rsid w:val="00A8677F"/>
    <w:rsid w:val="00A87F46"/>
    <w:rsid w:val="00A90FED"/>
    <w:rsid w:val="00A917BA"/>
    <w:rsid w:val="00A92CF7"/>
    <w:rsid w:val="00A946ED"/>
    <w:rsid w:val="00A948DF"/>
    <w:rsid w:val="00A96504"/>
    <w:rsid w:val="00A96C78"/>
    <w:rsid w:val="00A97DB6"/>
    <w:rsid w:val="00AA0491"/>
    <w:rsid w:val="00AA0883"/>
    <w:rsid w:val="00AA1173"/>
    <w:rsid w:val="00AA170B"/>
    <w:rsid w:val="00AA1939"/>
    <w:rsid w:val="00AA1A22"/>
    <w:rsid w:val="00AA2FD9"/>
    <w:rsid w:val="00AA3046"/>
    <w:rsid w:val="00AA41A9"/>
    <w:rsid w:val="00AA5405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33D"/>
    <w:rsid w:val="00AB0489"/>
    <w:rsid w:val="00AB1244"/>
    <w:rsid w:val="00AB1275"/>
    <w:rsid w:val="00AB22E0"/>
    <w:rsid w:val="00AB2B2A"/>
    <w:rsid w:val="00AB36CE"/>
    <w:rsid w:val="00AB5AE7"/>
    <w:rsid w:val="00AB5CC2"/>
    <w:rsid w:val="00AB5FB5"/>
    <w:rsid w:val="00AB67BC"/>
    <w:rsid w:val="00AB6A2B"/>
    <w:rsid w:val="00AB79C0"/>
    <w:rsid w:val="00AC05E7"/>
    <w:rsid w:val="00AC1595"/>
    <w:rsid w:val="00AC1A6B"/>
    <w:rsid w:val="00AC2103"/>
    <w:rsid w:val="00AC289D"/>
    <w:rsid w:val="00AC3D4E"/>
    <w:rsid w:val="00AC41AE"/>
    <w:rsid w:val="00AC507E"/>
    <w:rsid w:val="00AC585B"/>
    <w:rsid w:val="00AC6134"/>
    <w:rsid w:val="00AC630B"/>
    <w:rsid w:val="00AC643C"/>
    <w:rsid w:val="00AC6CA1"/>
    <w:rsid w:val="00AC6D3C"/>
    <w:rsid w:val="00AC722B"/>
    <w:rsid w:val="00AD063B"/>
    <w:rsid w:val="00AD0731"/>
    <w:rsid w:val="00AD2030"/>
    <w:rsid w:val="00AD2331"/>
    <w:rsid w:val="00AD4333"/>
    <w:rsid w:val="00AD442F"/>
    <w:rsid w:val="00AD4C6D"/>
    <w:rsid w:val="00AD61BE"/>
    <w:rsid w:val="00AD6C65"/>
    <w:rsid w:val="00AD6EBD"/>
    <w:rsid w:val="00AE08FB"/>
    <w:rsid w:val="00AE18EA"/>
    <w:rsid w:val="00AE23F2"/>
    <w:rsid w:val="00AE26DB"/>
    <w:rsid w:val="00AE2713"/>
    <w:rsid w:val="00AE3AAD"/>
    <w:rsid w:val="00AE73CA"/>
    <w:rsid w:val="00AE73F4"/>
    <w:rsid w:val="00AE7AAD"/>
    <w:rsid w:val="00AF034F"/>
    <w:rsid w:val="00AF03E5"/>
    <w:rsid w:val="00AF04E3"/>
    <w:rsid w:val="00AF04F3"/>
    <w:rsid w:val="00AF069B"/>
    <w:rsid w:val="00AF0B0E"/>
    <w:rsid w:val="00AF14E9"/>
    <w:rsid w:val="00AF32B2"/>
    <w:rsid w:val="00AF35D3"/>
    <w:rsid w:val="00AF5B37"/>
    <w:rsid w:val="00AF5BDA"/>
    <w:rsid w:val="00AF748B"/>
    <w:rsid w:val="00B01033"/>
    <w:rsid w:val="00B01474"/>
    <w:rsid w:val="00B01D15"/>
    <w:rsid w:val="00B028C1"/>
    <w:rsid w:val="00B041E8"/>
    <w:rsid w:val="00B04276"/>
    <w:rsid w:val="00B04949"/>
    <w:rsid w:val="00B07582"/>
    <w:rsid w:val="00B101BA"/>
    <w:rsid w:val="00B12003"/>
    <w:rsid w:val="00B13869"/>
    <w:rsid w:val="00B1388A"/>
    <w:rsid w:val="00B144F7"/>
    <w:rsid w:val="00B14B31"/>
    <w:rsid w:val="00B157F7"/>
    <w:rsid w:val="00B16395"/>
    <w:rsid w:val="00B16446"/>
    <w:rsid w:val="00B17CE7"/>
    <w:rsid w:val="00B17E8F"/>
    <w:rsid w:val="00B20A49"/>
    <w:rsid w:val="00B223C7"/>
    <w:rsid w:val="00B242B4"/>
    <w:rsid w:val="00B244BA"/>
    <w:rsid w:val="00B2559E"/>
    <w:rsid w:val="00B27DC7"/>
    <w:rsid w:val="00B30682"/>
    <w:rsid w:val="00B30C54"/>
    <w:rsid w:val="00B31746"/>
    <w:rsid w:val="00B409C5"/>
    <w:rsid w:val="00B41FC5"/>
    <w:rsid w:val="00B4252B"/>
    <w:rsid w:val="00B43445"/>
    <w:rsid w:val="00B444DA"/>
    <w:rsid w:val="00B448BC"/>
    <w:rsid w:val="00B44E01"/>
    <w:rsid w:val="00B45DF5"/>
    <w:rsid w:val="00B46690"/>
    <w:rsid w:val="00B4703F"/>
    <w:rsid w:val="00B47885"/>
    <w:rsid w:val="00B47CD5"/>
    <w:rsid w:val="00B54126"/>
    <w:rsid w:val="00B54D24"/>
    <w:rsid w:val="00B5523B"/>
    <w:rsid w:val="00B555FE"/>
    <w:rsid w:val="00B556FD"/>
    <w:rsid w:val="00B566DF"/>
    <w:rsid w:val="00B567A4"/>
    <w:rsid w:val="00B56D98"/>
    <w:rsid w:val="00B6024E"/>
    <w:rsid w:val="00B609CF"/>
    <w:rsid w:val="00B61BAC"/>
    <w:rsid w:val="00B62C2D"/>
    <w:rsid w:val="00B63E89"/>
    <w:rsid w:val="00B64E96"/>
    <w:rsid w:val="00B673FC"/>
    <w:rsid w:val="00B7067E"/>
    <w:rsid w:val="00B712BE"/>
    <w:rsid w:val="00B71337"/>
    <w:rsid w:val="00B744FE"/>
    <w:rsid w:val="00B7539B"/>
    <w:rsid w:val="00B762BC"/>
    <w:rsid w:val="00B76BA4"/>
    <w:rsid w:val="00B76DAB"/>
    <w:rsid w:val="00B77513"/>
    <w:rsid w:val="00B82791"/>
    <w:rsid w:val="00B84602"/>
    <w:rsid w:val="00B84CE9"/>
    <w:rsid w:val="00B853FF"/>
    <w:rsid w:val="00B855BD"/>
    <w:rsid w:val="00B85604"/>
    <w:rsid w:val="00B86A07"/>
    <w:rsid w:val="00B8781A"/>
    <w:rsid w:val="00B87934"/>
    <w:rsid w:val="00B87A25"/>
    <w:rsid w:val="00B90372"/>
    <w:rsid w:val="00B9086C"/>
    <w:rsid w:val="00B90871"/>
    <w:rsid w:val="00B9119F"/>
    <w:rsid w:val="00B91579"/>
    <w:rsid w:val="00B91EA7"/>
    <w:rsid w:val="00B92386"/>
    <w:rsid w:val="00B937C4"/>
    <w:rsid w:val="00B937E5"/>
    <w:rsid w:val="00B93925"/>
    <w:rsid w:val="00B947E9"/>
    <w:rsid w:val="00B94CFD"/>
    <w:rsid w:val="00B96499"/>
    <w:rsid w:val="00B968AD"/>
    <w:rsid w:val="00B96A5D"/>
    <w:rsid w:val="00B96DC1"/>
    <w:rsid w:val="00B97F08"/>
    <w:rsid w:val="00BA1E8B"/>
    <w:rsid w:val="00BA2B84"/>
    <w:rsid w:val="00BA2F7A"/>
    <w:rsid w:val="00BA411C"/>
    <w:rsid w:val="00BA4F85"/>
    <w:rsid w:val="00BA5982"/>
    <w:rsid w:val="00BA6290"/>
    <w:rsid w:val="00BA642E"/>
    <w:rsid w:val="00BA7376"/>
    <w:rsid w:val="00BA7B12"/>
    <w:rsid w:val="00BA7D69"/>
    <w:rsid w:val="00BB0A25"/>
    <w:rsid w:val="00BB0D96"/>
    <w:rsid w:val="00BB1B46"/>
    <w:rsid w:val="00BB1DB1"/>
    <w:rsid w:val="00BB28B0"/>
    <w:rsid w:val="00BB2973"/>
    <w:rsid w:val="00BB495B"/>
    <w:rsid w:val="00BB5688"/>
    <w:rsid w:val="00BB5971"/>
    <w:rsid w:val="00BB59D1"/>
    <w:rsid w:val="00BC0035"/>
    <w:rsid w:val="00BC02E9"/>
    <w:rsid w:val="00BC12ED"/>
    <w:rsid w:val="00BC1759"/>
    <w:rsid w:val="00BC18A9"/>
    <w:rsid w:val="00BC1B0B"/>
    <w:rsid w:val="00BC37CA"/>
    <w:rsid w:val="00BC4000"/>
    <w:rsid w:val="00BC40AF"/>
    <w:rsid w:val="00BC41D3"/>
    <w:rsid w:val="00BC50F7"/>
    <w:rsid w:val="00BC5945"/>
    <w:rsid w:val="00BC6E94"/>
    <w:rsid w:val="00BD0476"/>
    <w:rsid w:val="00BD0751"/>
    <w:rsid w:val="00BD16FB"/>
    <w:rsid w:val="00BD2FB6"/>
    <w:rsid w:val="00BD30E8"/>
    <w:rsid w:val="00BD4648"/>
    <w:rsid w:val="00BD4A78"/>
    <w:rsid w:val="00BD54A1"/>
    <w:rsid w:val="00BD56CF"/>
    <w:rsid w:val="00BD5EF6"/>
    <w:rsid w:val="00BD673D"/>
    <w:rsid w:val="00BE17E8"/>
    <w:rsid w:val="00BE1A22"/>
    <w:rsid w:val="00BE1AA4"/>
    <w:rsid w:val="00BE2CBD"/>
    <w:rsid w:val="00BE3F94"/>
    <w:rsid w:val="00BE41BD"/>
    <w:rsid w:val="00BE490C"/>
    <w:rsid w:val="00BE5712"/>
    <w:rsid w:val="00BE671E"/>
    <w:rsid w:val="00BE6DC9"/>
    <w:rsid w:val="00BF00AB"/>
    <w:rsid w:val="00BF135C"/>
    <w:rsid w:val="00BF29DD"/>
    <w:rsid w:val="00BF30B1"/>
    <w:rsid w:val="00BF319A"/>
    <w:rsid w:val="00BF3627"/>
    <w:rsid w:val="00BF6496"/>
    <w:rsid w:val="00C01002"/>
    <w:rsid w:val="00C013AA"/>
    <w:rsid w:val="00C0303A"/>
    <w:rsid w:val="00C03650"/>
    <w:rsid w:val="00C0403D"/>
    <w:rsid w:val="00C04F02"/>
    <w:rsid w:val="00C0549D"/>
    <w:rsid w:val="00C07C77"/>
    <w:rsid w:val="00C07DE1"/>
    <w:rsid w:val="00C07F4E"/>
    <w:rsid w:val="00C101C2"/>
    <w:rsid w:val="00C105A0"/>
    <w:rsid w:val="00C115BB"/>
    <w:rsid w:val="00C11CC6"/>
    <w:rsid w:val="00C12A45"/>
    <w:rsid w:val="00C13549"/>
    <w:rsid w:val="00C13761"/>
    <w:rsid w:val="00C139A5"/>
    <w:rsid w:val="00C13D24"/>
    <w:rsid w:val="00C14046"/>
    <w:rsid w:val="00C146F9"/>
    <w:rsid w:val="00C1500A"/>
    <w:rsid w:val="00C15E76"/>
    <w:rsid w:val="00C16417"/>
    <w:rsid w:val="00C16578"/>
    <w:rsid w:val="00C2041B"/>
    <w:rsid w:val="00C20716"/>
    <w:rsid w:val="00C20F31"/>
    <w:rsid w:val="00C2160B"/>
    <w:rsid w:val="00C21969"/>
    <w:rsid w:val="00C21988"/>
    <w:rsid w:val="00C222E2"/>
    <w:rsid w:val="00C223ED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75BF"/>
    <w:rsid w:val="00C3125C"/>
    <w:rsid w:val="00C31651"/>
    <w:rsid w:val="00C32A7E"/>
    <w:rsid w:val="00C33235"/>
    <w:rsid w:val="00C3424B"/>
    <w:rsid w:val="00C3432E"/>
    <w:rsid w:val="00C3457C"/>
    <w:rsid w:val="00C3465A"/>
    <w:rsid w:val="00C346C7"/>
    <w:rsid w:val="00C34879"/>
    <w:rsid w:val="00C35705"/>
    <w:rsid w:val="00C357DC"/>
    <w:rsid w:val="00C35974"/>
    <w:rsid w:val="00C35C8C"/>
    <w:rsid w:val="00C374F8"/>
    <w:rsid w:val="00C40154"/>
    <w:rsid w:val="00C4127D"/>
    <w:rsid w:val="00C4246A"/>
    <w:rsid w:val="00C437B0"/>
    <w:rsid w:val="00C44171"/>
    <w:rsid w:val="00C447EA"/>
    <w:rsid w:val="00C45400"/>
    <w:rsid w:val="00C46AAD"/>
    <w:rsid w:val="00C479EC"/>
    <w:rsid w:val="00C47ABE"/>
    <w:rsid w:val="00C50632"/>
    <w:rsid w:val="00C50E6A"/>
    <w:rsid w:val="00C513DA"/>
    <w:rsid w:val="00C52FD9"/>
    <w:rsid w:val="00C53DF6"/>
    <w:rsid w:val="00C545D8"/>
    <w:rsid w:val="00C5712B"/>
    <w:rsid w:val="00C571BE"/>
    <w:rsid w:val="00C57283"/>
    <w:rsid w:val="00C603EC"/>
    <w:rsid w:val="00C61080"/>
    <w:rsid w:val="00C61459"/>
    <w:rsid w:val="00C621FC"/>
    <w:rsid w:val="00C6255C"/>
    <w:rsid w:val="00C62937"/>
    <w:rsid w:val="00C63897"/>
    <w:rsid w:val="00C648C7"/>
    <w:rsid w:val="00C64A4C"/>
    <w:rsid w:val="00C65644"/>
    <w:rsid w:val="00C65CF2"/>
    <w:rsid w:val="00C665A9"/>
    <w:rsid w:val="00C67D2D"/>
    <w:rsid w:val="00C67E1F"/>
    <w:rsid w:val="00C67F80"/>
    <w:rsid w:val="00C72D21"/>
    <w:rsid w:val="00C7404E"/>
    <w:rsid w:val="00C778AC"/>
    <w:rsid w:val="00C85D21"/>
    <w:rsid w:val="00C862E8"/>
    <w:rsid w:val="00C869A2"/>
    <w:rsid w:val="00C86E88"/>
    <w:rsid w:val="00C875F1"/>
    <w:rsid w:val="00C87727"/>
    <w:rsid w:val="00C87EBD"/>
    <w:rsid w:val="00C901A8"/>
    <w:rsid w:val="00C905DD"/>
    <w:rsid w:val="00C90D25"/>
    <w:rsid w:val="00C913B5"/>
    <w:rsid w:val="00C9360C"/>
    <w:rsid w:val="00C9368E"/>
    <w:rsid w:val="00C93B9D"/>
    <w:rsid w:val="00C93C77"/>
    <w:rsid w:val="00C950B9"/>
    <w:rsid w:val="00C960A8"/>
    <w:rsid w:val="00C976ED"/>
    <w:rsid w:val="00CA099C"/>
    <w:rsid w:val="00CA12C9"/>
    <w:rsid w:val="00CA1C8A"/>
    <w:rsid w:val="00CA26A0"/>
    <w:rsid w:val="00CA274F"/>
    <w:rsid w:val="00CA2CD7"/>
    <w:rsid w:val="00CA3394"/>
    <w:rsid w:val="00CA3425"/>
    <w:rsid w:val="00CA3675"/>
    <w:rsid w:val="00CA422D"/>
    <w:rsid w:val="00CA4BFF"/>
    <w:rsid w:val="00CA4C1F"/>
    <w:rsid w:val="00CA637D"/>
    <w:rsid w:val="00CA6B6C"/>
    <w:rsid w:val="00CA6DB4"/>
    <w:rsid w:val="00CA711C"/>
    <w:rsid w:val="00CB1593"/>
    <w:rsid w:val="00CB24F6"/>
    <w:rsid w:val="00CB2AA5"/>
    <w:rsid w:val="00CB573D"/>
    <w:rsid w:val="00CB7785"/>
    <w:rsid w:val="00CC0442"/>
    <w:rsid w:val="00CC0DD7"/>
    <w:rsid w:val="00CC0E08"/>
    <w:rsid w:val="00CC2C10"/>
    <w:rsid w:val="00CC39A3"/>
    <w:rsid w:val="00CC5C8B"/>
    <w:rsid w:val="00CC645F"/>
    <w:rsid w:val="00CC6606"/>
    <w:rsid w:val="00CD1147"/>
    <w:rsid w:val="00CD1608"/>
    <w:rsid w:val="00CD2B45"/>
    <w:rsid w:val="00CD2F96"/>
    <w:rsid w:val="00CD3687"/>
    <w:rsid w:val="00CD43A6"/>
    <w:rsid w:val="00CD54FB"/>
    <w:rsid w:val="00CD6C5C"/>
    <w:rsid w:val="00CD7077"/>
    <w:rsid w:val="00CD7CE8"/>
    <w:rsid w:val="00CE1334"/>
    <w:rsid w:val="00CE2D87"/>
    <w:rsid w:val="00CE2E9F"/>
    <w:rsid w:val="00CE3781"/>
    <w:rsid w:val="00CE46C7"/>
    <w:rsid w:val="00CE48C9"/>
    <w:rsid w:val="00CF0364"/>
    <w:rsid w:val="00CF0980"/>
    <w:rsid w:val="00CF09B5"/>
    <w:rsid w:val="00CF27B9"/>
    <w:rsid w:val="00CF2937"/>
    <w:rsid w:val="00CF35EC"/>
    <w:rsid w:val="00CF3C33"/>
    <w:rsid w:val="00CF3FC9"/>
    <w:rsid w:val="00CF418D"/>
    <w:rsid w:val="00CF5D70"/>
    <w:rsid w:val="00CF6095"/>
    <w:rsid w:val="00CF6145"/>
    <w:rsid w:val="00CF7890"/>
    <w:rsid w:val="00CF7EFA"/>
    <w:rsid w:val="00D00707"/>
    <w:rsid w:val="00D00B2C"/>
    <w:rsid w:val="00D00EA1"/>
    <w:rsid w:val="00D01AE4"/>
    <w:rsid w:val="00D02264"/>
    <w:rsid w:val="00D02E82"/>
    <w:rsid w:val="00D03240"/>
    <w:rsid w:val="00D03D43"/>
    <w:rsid w:val="00D0409E"/>
    <w:rsid w:val="00D046AA"/>
    <w:rsid w:val="00D04C82"/>
    <w:rsid w:val="00D063B0"/>
    <w:rsid w:val="00D06924"/>
    <w:rsid w:val="00D10510"/>
    <w:rsid w:val="00D11686"/>
    <w:rsid w:val="00D11D09"/>
    <w:rsid w:val="00D1225A"/>
    <w:rsid w:val="00D123E2"/>
    <w:rsid w:val="00D13F25"/>
    <w:rsid w:val="00D14D14"/>
    <w:rsid w:val="00D15704"/>
    <w:rsid w:val="00D16C4E"/>
    <w:rsid w:val="00D17106"/>
    <w:rsid w:val="00D175E1"/>
    <w:rsid w:val="00D2001F"/>
    <w:rsid w:val="00D20C5E"/>
    <w:rsid w:val="00D21307"/>
    <w:rsid w:val="00D22348"/>
    <w:rsid w:val="00D22574"/>
    <w:rsid w:val="00D239C0"/>
    <w:rsid w:val="00D244D6"/>
    <w:rsid w:val="00D25F44"/>
    <w:rsid w:val="00D26EB9"/>
    <w:rsid w:val="00D27006"/>
    <w:rsid w:val="00D27F7C"/>
    <w:rsid w:val="00D31FA9"/>
    <w:rsid w:val="00D32104"/>
    <w:rsid w:val="00D321F2"/>
    <w:rsid w:val="00D323FC"/>
    <w:rsid w:val="00D3266F"/>
    <w:rsid w:val="00D33322"/>
    <w:rsid w:val="00D339CA"/>
    <w:rsid w:val="00D33C4C"/>
    <w:rsid w:val="00D33CF2"/>
    <w:rsid w:val="00D3424F"/>
    <w:rsid w:val="00D35393"/>
    <w:rsid w:val="00D35C60"/>
    <w:rsid w:val="00D35CEE"/>
    <w:rsid w:val="00D371AE"/>
    <w:rsid w:val="00D37B9A"/>
    <w:rsid w:val="00D4042E"/>
    <w:rsid w:val="00D40D10"/>
    <w:rsid w:val="00D4282D"/>
    <w:rsid w:val="00D43092"/>
    <w:rsid w:val="00D44618"/>
    <w:rsid w:val="00D45400"/>
    <w:rsid w:val="00D46377"/>
    <w:rsid w:val="00D463CA"/>
    <w:rsid w:val="00D465DF"/>
    <w:rsid w:val="00D47062"/>
    <w:rsid w:val="00D471F6"/>
    <w:rsid w:val="00D47479"/>
    <w:rsid w:val="00D508E7"/>
    <w:rsid w:val="00D50A46"/>
    <w:rsid w:val="00D51864"/>
    <w:rsid w:val="00D52C62"/>
    <w:rsid w:val="00D52FFD"/>
    <w:rsid w:val="00D53D1A"/>
    <w:rsid w:val="00D54658"/>
    <w:rsid w:val="00D5503E"/>
    <w:rsid w:val="00D551DD"/>
    <w:rsid w:val="00D553F2"/>
    <w:rsid w:val="00D5596F"/>
    <w:rsid w:val="00D56B37"/>
    <w:rsid w:val="00D56D42"/>
    <w:rsid w:val="00D570D5"/>
    <w:rsid w:val="00D60964"/>
    <w:rsid w:val="00D60A16"/>
    <w:rsid w:val="00D6258A"/>
    <w:rsid w:val="00D62AE0"/>
    <w:rsid w:val="00D6302E"/>
    <w:rsid w:val="00D63102"/>
    <w:rsid w:val="00D63BE3"/>
    <w:rsid w:val="00D640F2"/>
    <w:rsid w:val="00D64594"/>
    <w:rsid w:val="00D657BD"/>
    <w:rsid w:val="00D65FD8"/>
    <w:rsid w:val="00D66041"/>
    <w:rsid w:val="00D66F02"/>
    <w:rsid w:val="00D728D0"/>
    <w:rsid w:val="00D72ECB"/>
    <w:rsid w:val="00D74FE7"/>
    <w:rsid w:val="00D755B6"/>
    <w:rsid w:val="00D766D2"/>
    <w:rsid w:val="00D80C06"/>
    <w:rsid w:val="00D82647"/>
    <w:rsid w:val="00D835ED"/>
    <w:rsid w:val="00D83A11"/>
    <w:rsid w:val="00D83A18"/>
    <w:rsid w:val="00D84450"/>
    <w:rsid w:val="00D87365"/>
    <w:rsid w:val="00D87F98"/>
    <w:rsid w:val="00D90039"/>
    <w:rsid w:val="00D90E0B"/>
    <w:rsid w:val="00D91865"/>
    <w:rsid w:val="00D924F7"/>
    <w:rsid w:val="00D93C19"/>
    <w:rsid w:val="00D9471E"/>
    <w:rsid w:val="00D94FFF"/>
    <w:rsid w:val="00D955D1"/>
    <w:rsid w:val="00D9560A"/>
    <w:rsid w:val="00DA1F4D"/>
    <w:rsid w:val="00DA2AE4"/>
    <w:rsid w:val="00DA2E35"/>
    <w:rsid w:val="00DA3767"/>
    <w:rsid w:val="00DA38AB"/>
    <w:rsid w:val="00DA3998"/>
    <w:rsid w:val="00DA3D29"/>
    <w:rsid w:val="00DA5C6D"/>
    <w:rsid w:val="00DA6727"/>
    <w:rsid w:val="00DB047E"/>
    <w:rsid w:val="00DB070A"/>
    <w:rsid w:val="00DB2791"/>
    <w:rsid w:val="00DB2867"/>
    <w:rsid w:val="00DB2A93"/>
    <w:rsid w:val="00DB2BE4"/>
    <w:rsid w:val="00DB2CF3"/>
    <w:rsid w:val="00DB4B9D"/>
    <w:rsid w:val="00DB58BC"/>
    <w:rsid w:val="00DC0360"/>
    <w:rsid w:val="00DC08F2"/>
    <w:rsid w:val="00DC1279"/>
    <w:rsid w:val="00DC173D"/>
    <w:rsid w:val="00DC17F6"/>
    <w:rsid w:val="00DC217F"/>
    <w:rsid w:val="00DC30CB"/>
    <w:rsid w:val="00DC3115"/>
    <w:rsid w:val="00DC38FB"/>
    <w:rsid w:val="00DC3DEB"/>
    <w:rsid w:val="00DC4C69"/>
    <w:rsid w:val="00DC54E5"/>
    <w:rsid w:val="00DC55ED"/>
    <w:rsid w:val="00DC5C12"/>
    <w:rsid w:val="00DC631B"/>
    <w:rsid w:val="00DC6EFF"/>
    <w:rsid w:val="00DC7533"/>
    <w:rsid w:val="00DD04B4"/>
    <w:rsid w:val="00DD1091"/>
    <w:rsid w:val="00DD1B02"/>
    <w:rsid w:val="00DD2EF3"/>
    <w:rsid w:val="00DD3EBE"/>
    <w:rsid w:val="00DD4AFB"/>
    <w:rsid w:val="00DD4EC1"/>
    <w:rsid w:val="00DD56DB"/>
    <w:rsid w:val="00DD5B0E"/>
    <w:rsid w:val="00DD5EB1"/>
    <w:rsid w:val="00DD65C3"/>
    <w:rsid w:val="00DD6FFC"/>
    <w:rsid w:val="00DD7467"/>
    <w:rsid w:val="00DD7B61"/>
    <w:rsid w:val="00DD7F6B"/>
    <w:rsid w:val="00DE0453"/>
    <w:rsid w:val="00DE18E3"/>
    <w:rsid w:val="00DE228A"/>
    <w:rsid w:val="00DE27C1"/>
    <w:rsid w:val="00DE457E"/>
    <w:rsid w:val="00DE45F2"/>
    <w:rsid w:val="00DE5213"/>
    <w:rsid w:val="00DE661F"/>
    <w:rsid w:val="00DE693D"/>
    <w:rsid w:val="00DE71E7"/>
    <w:rsid w:val="00DE7DF3"/>
    <w:rsid w:val="00DE7FE2"/>
    <w:rsid w:val="00DF047F"/>
    <w:rsid w:val="00DF0EE6"/>
    <w:rsid w:val="00DF150B"/>
    <w:rsid w:val="00DF1EFB"/>
    <w:rsid w:val="00DF27B8"/>
    <w:rsid w:val="00DF2C0F"/>
    <w:rsid w:val="00DF447C"/>
    <w:rsid w:val="00DF58B3"/>
    <w:rsid w:val="00DF5C54"/>
    <w:rsid w:val="00DF6664"/>
    <w:rsid w:val="00DF6D69"/>
    <w:rsid w:val="00E0070A"/>
    <w:rsid w:val="00E014A8"/>
    <w:rsid w:val="00E023DC"/>
    <w:rsid w:val="00E03427"/>
    <w:rsid w:val="00E03547"/>
    <w:rsid w:val="00E046EC"/>
    <w:rsid w:val="00E04A5A"/>
    <w:rsid w:val="00E0502D"/>
    <w:rsid w:val="00E05313"/>
    <w:rsid w:val="00E05441"/>
    <w:rsid w:val="00E05C17"/>
    <w:rsid w:val="00E05FCC"/>
    <w:rsid w:val="00E0631D"/>
    <w:rsid w:val="00E07357"/>
    <w:rsid w:val="00E07358"/>
    <w:rsid w:val="00E121CF"/>
    <w:rsid w:val="00E139F4"/>
    <w:rsid w:val="00E13A07"/>
    <w:rsid w:val="00E14622"/>
    <w:rsid w:val="00E16508"/>
    <w:rsid w:val="00E16F20"/>
    <w:rsid w:val="00E178D4"/>
    <w:rsid w:val="00E20153"/>
    <w:rsid w:val="00E23407"/>
    <w:rsid w:val="00E2561C"/>
    <w:rsid w:val="00E25997"/>
    <w:rsid w:val="00E26365"/>
    <w:rsid w:val="00E30D56"/>
    <w:rsid w:val="00E32265"/>
    <w:rsid w:val="00E326C7"/>
    <w:rsid w:val="00E34102"/>
    <w:rsid w:val="00E36171"/>
    <w:rsid w:val="00E36288"/>
    <w:rsid w:val="00E37311"/>
    <w:rsid w:val="00E3764C"/>
    <w:rsid w:val="00E37C3C"/>
    <w:rsid w:val="00E401DE"/>
    <w:rsid w:val="00E40A85"/>
    <w:rsid w:val="00E41EE4"/>
    <w:rsid w:val="00E41F71"/>
    <w:rsid w:val="00E42D0A"/>
    <w:rsid w:val="00E42FAB"/>
    <w:rsid w:val="00E44133"/>
    <w:rsid w:val="00E447B6"/>
    <w:rsid w:val="00E45BEF"/>
    <w:rsid w:val="00E45C98"/>
    <w:rsid w:val="00E46930"/>
    <w:rsid w:val="00E46E47"/>
    <w:rsid w:val="00E50480"/>
    <w:rsid w:val="00E515D3"/>
    <w:rsid w:val="00E525ED"/>
    <w:rsid w:val="00E5278D"/>
    <w:rsid w:val="00E5298F"/>
    <w:rsid w:val="00E52EE2"/>
    <w:rsid w:val="00E53BEC"/>
    <w:rsid w:val="00E53F6C"/>
    <w:rsid w:val="00E55442"/>
    <w:rsid w:val="00E565BF"/>
    <w:rsid w:val="00E57592"/>
    <w:rsid w:val="00E604C1"/>
    <w:rsid w:val="00E60C60"/>
    <w:rsid w:val="00E612D4"/>
    <w:rsid w:val="00E61925"/>
    <w:rsid w:val="00E62115"/>
    <w:rsid w:val="00E653B8"/>
    <w:rsid w:val="00E661B1"/>
    <w:rsid w:val="00E663E6"/>
    <w:rsid w:val="00E665C3"/>
    <w:rsid w:val="00E66AF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81D"/>
    <w:rsid w:val="00E77619"/>
    <w:rsid w:val="00E7766D"/>
    <w:rsid w:val="00E7780F"/>
    <w:rsid w:val="00E80B9E"/>
    <w:rsid w:val="00E8197A"/>
    <w:rsid w:val="00E8257F"/>
    <w:rsid w:val="00E826EF"/>
    <w:rsid w:val="00E8278A"/>
    <w:rsid w:val="00E85356"/>
    <w:rsid w:val="00E8567D"/>
    <w:rsid w:val="00E85C30"/>
    <w:rsid w:val="00E868BB"/>
    <w:rsid w:val="00E86E5F"/>
    <w:rsid w:val="00E8736D"/>
    <w:rsid w:val="00E8792E"/>
    <w:rsid w:val="00E90179"/>
    <w:rsid w:val="00E90284"/>
    <w:rsid w:val="00E908DD"/>
    <w:rsid w:val="00E921F8"/>
    <w:rsid w:val="00E921F9"/>
    <w:rsid w:val="00E92A2E"/>
    <w:rsid w:val="00E92E20"/>
    <w:rsid w:val="00E93536"/>
    <w:rsid w:val="00E94C62"/>
    <w:rsid w:val="00E951AD"/>
    <w:rsid w:val="00E96808"/>
    <w:rsid w:val="00E96C2E"/>
    <w:rsid w:val="00E976EF"/>
    <w:rsid w:val="00EA1315"/>
    <w:rsid w:val="00EA19AE"/>
    <w:rsid w:val="00EA26E5"/>
    <w:rsid w:val="00EA2B69"/>
    <w:rsid w:val="00EA38AE"/>
    <w:rsid w:val="00EA3F57"/>
    <w:rsid w:val="00EA3FC6"/>
    <w:rsid w:val="00EA4CDB"/>
    <w:rsid w:val="00EA6496"/>
    <w:rsid w:val="00EB04D6"/>
    <w:rsid w:val="00EB18DB"/>
    <w:rsid w:val="00EB257E"/>
    <w:rsid w:val="00EB30CB"/>
    <w:rsid w:val="00EB3495"/>
    <w:rsid w:val="00EB3AA3"/>
    <w:rsid w:val="00EB4F80"/>
    <w:rsid w:val="00EB594F"/>
    <w:rsid w:val="00EB6231"/>
    <w:rsid w:val="00EC1905"/>
    <w:rsid w:val="00EC1D49"/>
    <w:rsid w:val="00EC2071"/>
    <w:rsid w:val="00EC373B"/>
    <w:rsid w:val="00EC386D"/>
    <w:rsid w:val="00EC5A35"/>
    <w:rsid w:val="00EC6093"/>
    <w:rsid w:val="00EC7899"/>
    <w:rsid w:val="00EC7B38"/>
    <w:rsid w:val="00EC7E0A"/>
    <w:rsid w:val="00ED06AC"/>
    <w:rsid w:val="00ED29C4"/>
    <w:rsid w:val="00ED32BC"/>
    <w:rsid w:val="00ED361F"/>
    <w:rsid w:val="00ED3D02"/>
    <w:rsid w:val="00ED535B"/>
    <w:rsid w:val="00ED5E3F"/>
    <w:rsid w:val="00EE04CC"/>
    <w:rsid w:val="00EE0564"/>
    <w:rsid w:val="00EE1185"/>
    <w:rsid w:val="00EE1687"/>
    <w:rsid w:val="00EE695D"/>
    <w:rsid w:val="00EE7869"/>
    <w:rsid w:val="00EF0033"/>
    <w:rsid w:val="00EF19B2"/>
    <w:rsid w:val="00EF2059"/>
    <w:rsid w:val="00EF3A97"/>
    <w:rsid w:val="00EF4719"/>
    <w:rsid w:val="00EF4850"/>
    <w:rsid w:val="00EF61B5"/>
    <w:rsid w:val="00EF633C"/>
    <w:rsid w:val="00EF67AC"/>
    <w:rsid w:val="00EF76C5"/>
    <w:rsid w:val="00EF7FF1"/>
    <w:rsid w:val="00F007DC"/>
    <w:rsid w:val="00F02FA1"/>
    <w:rsid w:val="00F03778"/>
    <w:rsid w:val="00F050E4"/>
    <w:rsid w:val="00F0570F"/>
    <w:rsid w:val="00F06186"/>
    <w:rsid w:val="00F074FD"/>
    <w:rsid w:val="00F07C74"/>
    <w:rsid w:val="00F1019A"/>
    <w:rsid w:val="00F10AC0"/>
    <w:rsid w:val="00F115C1"/>
    <w:rsid w:val="00F1234D"/>
    <w:rsid w:val="00F13676"/>
    <w:rsid w:val="00F136AD"/>
    <w:rsid w:val="00F13D2B"/>
    <w:rsid w:val="00F1402A"/>
    <w:rsid w:val="00F149EC"/>
    <w:rsid w:val="00F15EFF"/>
    <w:rsid w:val="00F16177"/>
    <w:rsid w:val="00F168E6"/>
    <w:rsid w:val="00F173B1"/>
    <w:rsid w:val="00F177E2"/>
    <w:rsid w:val="00F21155"/>
    <w:rsid w:val="00F21256"/>
    <w:rsid w:val="00F2186D"/>
    <w:rsid w:val="00F23570"/>
    <w:rsid w:val="00F23A09"/>
    <w:rsid w:val="00F244B7"/>
    <w:rsid w:val="00F25649"/>
    <w:rsid w:val="00F25F7C"/>
    <w:rsid w:val="00F274B0"/>
    <w:rsid w:val="00F27750"/>
    <w:rsid w:val="00F278C7"/>
    <w:rsid w:val="00F30D92"/>
    <w:rsid w:val="00F31679"/>
    <w:rsid w:val="00F31EFC"/>
    <w:rsid w:val="00F32C8B"/>
    <w:rsid w:val="00F338FC"/>
    <w:rsid w:val="00F33B21"/>
    <w:rsid w:val="00F36834"/>
    <w:rsid w:val="00F36FFA"/>
    <w:rsid w:val="00F3708E"/>
    <w:rsid w:val="00F401B5"/>
    <w:rsid w:val="00F401D7"/>
    <w:rsid w:val="00F410A4"/>
    <w:rsid w:val="00F4110A"/>
    <w:rsid w:val="00F4160D"/>
    <w:rsid w:val="00F41850"/>
    <w:rsid w:val="00F42B40"/>
    <w:rsid w:val="00F42C0A"/>
    <w:rsid w:val="00F43A4A"/>
    <w:rsid w:val="00F447D9"/>
    <w:rsid w:val="00F4603F"/>
    <w:rsid w:val="00F476DE"/>
    <w:rsid w:val="00F47B82"/>
    <w:rsid w:val="00F47E0E"/>
    <w:rsid w:val="00F50B34"/>
    <w:rsid w:val="00F52FC3"/>
    <w:rsid w:val="00F53224"/>
    <w:rsid w:val="00F54505"/>
    <w:rsid w:val="00F5452C"/>
    <w:rsid w:val="00F54AC5"/>
    <w:rsid w:val="00F5630E"/>
    <w:rsid w:val="00F56A29"/>
    <w:rsid w:val="00F56F88"/>
    <w:rsid w:val="00F5788F"/>
    <w:rsid w:val="00F57B5C"/>
    <w:rsid w:val="00F60026"/>
    <w:rsid w:val="00F61C23"/>
    <w:rsid w:val="00F6235F"/>
    <w:rsid w:val="00F65580"/>
    <w:rsid w:val="00F65C12"/>
    <w:rsid w:val="00F6659F"/>
    <w:rsid w:val="00F67126"/>
    <w:rsid w:val="00F67474"/>
    <w:rsid w:val="00F70568"/>
    <w:rsid w:val="00F70BAA"/>
    <w:rsid w:val="00F72880"/>
    <w:rsid w:val="00F72C4E"/>
    <w:rsid w:val="00F72E0F"/>
    <w:rsid w:val="00F73C27"/>
    <w:rsid w:val="00F7403F"/>
    <w:rsid w:val="00F749F2"/>
    <w:rsid w:val="00F764AC"/>
    <w:rsid w:val="00F77114"/>
    <w:rsid w:val="00F77896"/>
    <w:rsid w:val="00F815AD"/>
    <w:rsid w:val="00F82D4C"/>
    <w:rsid w:val="00F837DE"/>
    <w:rsid w:val="00F83B93"/>
    <w:rsid w:val="00F845FF"/>
    <w:rsid w:val="00F84DAC"/>
    <w:rsid w:val="00F855AE"/>
    <w:rsid w:val="00F8583E"/>
    <w:rsid w:val="00F85C4A"/>
    <w:rsid w:val="00F86A0F"/>
    <w:rsid w:val="00F90CE7"/>
    <w:rsid w:val="00F91597"/>
    <w:rsid w:val="00F917EC"/>
    <w:rsid w:val="00F919EC"/>
    <w:rsid w:val="00F91F0D"/>
    <w:rsid w:val="00F9202C"/>
    <w:rsid w:val="00F92327"/>
    <w:rsid w:val="00F92676"/>
    <w:rsid w:val="00F926EF"/>
    <w:rsid w:val="00F93088"/>
    <w:rsid w:val="00F93772"/>
    <w:rsid w:val="00F939EE"/>
    <w:rsid w:val="00F9408F"/>
    <w:rsid w:val="00F953F1"/>
    <w:rsid w:val="00F9579A"/>
    <w:rsid w:val="00F95AB4"/>
    <w:rsid w:val="00F965BF"/>
    <w:rsid w:val="00F969FC"/>
    <w:rsid w:val="00F9737E"/>
    <w:rsid w:val="00F976B3"/>
    <w:rsid w:val="00F977DB"/>
    <w:rsid w:val="00FA34ED"/>
    <w:rsid w:val="00FA4A09"/>
    <w:rsid w:val="00FA4C75"/>
    <w:rsid w:val="00FA766A"/>
    <w:rsid w:val="00FB0ACB"/>
    <w:rsid w:val="00FB0E0E"/>
    <w:rsid w:val="00FB1AC3"/>
    <w:rsid w:val="00FB2BCC"/>
    <w:rsid w:val="00FB3546"/>
    <w:rsid w:val="00FB3FE7"/>
    <w:rsid w:val="00FB77FF"/>
    <w:rsid w:val="00FC0018"/>
    <w:rsid w:val="00FC09A0"/>
    <w:rsid w:val="00FC119F"/>
    <w:rsid w:val="00FC1342"/>
    <w:rsid w:val="00FC3700"/>
    <w:rsid w:val="00FC3A29"/>
    <w:rsid w:val="00FC4A8D"/>
    <w:rsid w:val="00FC4C2C"/>
    <w:rsid w:val="00FC5306"/>
    <w:rsid w:val="00FC53AC"/>
    <w:rsid w:val="00FC5D64"/>
    <w:rsid w:val="00FC7931"/>
    <w:rsid w:val="00FD3B8E"/>
    <w:rsid w:val="00FD3D6E"/>
    <w:rsid w:val="00FD3F22"/>
    <w:rsid w:val="00FD4021"/>
    <w:rsid w:val="00FD460F"/>
    <w:rsid w:val="00FD6616"/>
    <w:rsid w:val="00FD6AFA"/>
    <w:rsid w:val="00FD6F3A"/>
    <w:rsid w:val="00FD73E5"/>
    <w:rsid w:val="00FD7B79"/>
    <w:rsid w:val="00FE032B"/>
    <w:rsid w:val="00FE215A"/>
    <w:rsid w:val="00FE2F13"/>
    <w:rsid w:val="00FE49A2"/>
    <w:rsid w:val="00FE5DC2"/>
    <w:rsid w:val="00FE623D"/>
    <w:rsid w:val="00FE6692"/>
    <w:rsid w:val="00FF0DB3"/>
    <w:rsid w:val="00FF0E04"/>
    <w:rsid w:val="00FF17A2"/>
    <w:rsid w:val="00FF1ED5"/>
    <w:rsid w:val="00FF2480"/>
    <w:rsid w:val="00FF376C"/>
    <w:rsid w:val="00FF3B1F"/>
    <w:rsid w:val="00FF3DA7"/>
    <w:rsid w:val="00FF4C85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styleId="Strong">
    <w:name w:val="Strong"/>
    <w:basedOn w:val="DefaultParagraphFont"/>
    <w:uiPriority w:val="22"/>
    <w:qFormat/>
    <w:rsid w:val="00F007DC"/>
    <w:rPr>
      <w:b/>
      <w:bCs/>
    </w:rPr>
  </w:style>
  <w:style w:type="paragraph" w:styleId="Date">
    <w:name w:val="Date"/>
    <w:basedOn w:val="BodyText"/>
    <w:link w:val="DateChar"/>
    <w:rsid w:val="00BE3F94"/>
    <w:pPr>
      <w:keepNext/>
      <w:spacing w:after="220" w:line="220" w:lineRule="atLeast"/>
      <w:jc w:val="both"/>
    </w:pPr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character" w:customStyle="1" w:styleId="DateChar">
    <w:name w:val="Date Char"/>
    <w:basedOn w:val="DefaultParagraphFont"/>
    <w:link w:val="Date"/>
    <w:rsid w:val="00BE3F94"/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BE3F94"/>
    <w:pPr>
      <w:spacing w:after="120"/>
    </w:pPr>
    <w:rPr>
      <w:rFonts w:cs="Angsana New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E3F94"/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2" ma:contentTypeDescription="Create a new document." ma:contentTypeScope="" ma:versionID="089beca00f606cf961ce5b6a106e9fac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6c95aff33e62350ae333a0777c3e74f1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1CC5C-BDB8-4DD9-93D9-9940422C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84D54-93D8-4D32-AE08-F2876F87C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EB9ED8-885C-4B2C-AFCD-7C4069D29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854EE9-4545-4FB3-8495-3A13AF42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1924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Ratchava Sotanasub</cp:lastModifiedBy>
  <cp:revision>16</cp:revision>
  <cp:lastPrinted>2021-04-27T06:53:00Z</cp:lastPrinted>
  <dcterms:created xsi:type="dcterms:W3CDTF">2021-04-28T10:00:00Z</dcterms:created>
  <dcterms:modified xsi:type="dcterms:W3CDTF">2021-04-29T03:56:00Z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